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80D27" w14:textId="18207965" w:rsidR="00BD18EA" w:rsidRPr="00EC61B6" w:rsidRDefault="00C15E27" w:rsidP="00404918">
      <w:pPr>
        <w:pStyle w:val="Default"/>
        <w:ind w:left="-426"/>
        <w:jc w:val="center"/>
        <w:rPr>
          <w:color w:val="auto"/>
          <w:sz w:val="23"/>
          <w:szCs w:val="23"/>
          <w:lang w:val="es-CO"/>
        </w:rPr>
      </w:pPr>
      <w:bookmarkStart w:id="0" w:name="_GoBack"/>
      <w:bookmarkEnd w:id="0"/>
      <w:r>
        <w:rPr>
          <w:color w:val="auto"/>
          <w:sz w:val="23"/>
          <w:szCs w:val="23"/>
          <w:lang w:val="es-CO"/>
        </w:rPr>
        <w:t xml:space="preserve">  </w:t>
      </w:r>
    </w:p>
    <w:p w14:paraId="3246D7CA" w14:textId="67C92B77" w:rsidR="00404918" w:rsidRDefault="00404918" w:rsidP="00404918">
      <w:pPr>
        <w:autoSpaceDE w:val="0"/>
        <w:autoSpaceDN w:val="0"/>
        <w:adjustRightInd w:val="0"/>
        <w:jc w:val="center"/>
        <w:rPr>
          <w:rFonts w:ascii="Arial" w:hAnsi="Arial" w:cs="Arial"/>
          <w:sz w:val="23"/>
          <w:szCs w:val="23"/>
        </w:rPr>
      </w:pPr>
      <w:r w:rsidRPr="00EC61B6">
        <w:rPr>
          <w:rFonts w:ascii="Arial" w:hAnsi="Arial" w:cs="Arial"/>
          <w:sz w:val="23"/>
          <w:szCs w:val="23"/>
        </w:rPr>
        <w:t>Por medio del cual se adiciona la Parte 1</w:t>
      </w:r>
      <w:r w:rsidR="005E21C5">
        <w:rPr>
          <w:rFonts w:ascii="Arial" w:hAnsi="Arial" w:cs="Arial"/>
          <w:sz w:val="23"/>
          <w:szCs w:val="23"/>
        </w:rPr>
        <w:t>5</w:t>
      </w:r>
      <w:r w:rsidRPr="00EC61B6">
        <w:rPr>
          <w:rFonts w:ascii="Arial" w:hAnsi="Arial" w:cs="Arial"/>
          <w:sz w:val="23"/>
          <w:szCs w:val="23"/>
        </w:rPr>
        <w:t xml:space="preserve"> del Libro 2 del Decreto 1085 de 2015, Decreto Único Reglamentario del Sector Administrativo del Deporte, en lo relacionado con la regulación d</w:t>
      </w:r>
      <w:r w:rsidR="00EC61B6">
        <w:rPr>
          <w:rFonts w:ascii="Arial" w:hAnsi="Arial" w:cs="Arial"/>
          <w:sz w:val="23"/>
          <w:szCs w:val="23"/>
        </w:rPr>
        <w:t>el ingreso a los eventos de fú</w:t>
      </w:r>
      <w:r w:rsidRPr="00EC61B6">
        <w:rPr>
          <w:rFonts w:ascii="Arial" w:hAnsi="Arial" w:cs="Arial"/>
          <w:sz w:val="23"/>
          <w:szCs w:val="23"/>
        </w:rPr>
        <w:t xml:space="preserve">tbol profesional como medida para garantizar la seguridad y </w:t>
      </w:r>
      <w:r w:rsidR="00C65545">
        <w:rPr>
          <w:rFonts w:ascii="Arial" w:hAnsi="Arial" w:cs="Arial"/>
          <w:sz w:val="23"/>
          <w:szCs w:val="23"/>
        </w:rPr>
        <w:t>convivencia en los estadios</w:t>
      </w:r>
    </w:p>
    <w:p w14:paraId="5C343A2B" w14:textId="77777777" w:rsidR="0018590C" w:rsidRPr="00EC61B6" w:rsidRDefault="0018590C" w:rsidP="00404918">
      <w:pPr>
        <w:autoSpaceDE w:val="0"/>
        <w:autoSpaceDN w:val="0"/>
        <w:adjustRightInd w:val="0"/>
        <w:jc w:val="center"/>
        <w:rPr>
          <w:rFonts w:ascii="Arial" w:hAnsi="Arial" w:cs="Arial"/>
          <w:sz w:val="23"/>
          <w:szCs w:val="23"/>
        </w:rPr>
      </w:pPr>
    </w:p>
    <w:p w14:paraId="12700E62" w14:textId="77777777" w:rsidR="00FC475E" w:rsidRPr="007A648F" w:rsidRDefault="00FC475E" w:rsidP="00404918">
      <w:pPr>
        <w:pStyle w:val="Default"/>
        <w:jc w:val="center"/>
        <w:rPr>
          <w:color w:val="auto"/>
          <w:sz w:val="23"/>
          <w:szCs w:val="23"/>
          <w:lang w:val="es-CO"/>
        </w:rPr>
      </w:pPr>
    </w:p>
    <w:p w14:paraId="64631318" w14:textId="7A6E835D" w:rsidR="00FF49A6" w:rsidRPr="007A648F" w:rsidRDefault="00FF49A6" w:rsidP="00FF49A6">
      <w:pPr>
        <w:jc w:val="center"/>
        <w:rPr>
          <w:rFonts w:ascii="Arial" w:hAnsi="Arial" w:cs="Arial"/>
          <w:b/>
          <w:bCs/>
          <w:sz w:val="23"/>
          <w:szCs w:val="23"/>
        </w:rPr>
      </w:pPr>
      <w:r w:rsidRPr="007A648F">
        <w:rPr>
          <w:rFonts w:ascii="Arial" w:hAnsi="Arial" w:cs="Arial"/>
          <w:b/>
          <w:bCs/>
          <w:sz w:val="23"/>
          <w:szCs w:val="23"/>
        </w:rPr>
        <w:t xml:space="preserve">EL </w:t>
      </w:r>
      <w:r w:rsidR="005E21C5" w:rsidRPr="007A648F">
        <w:rPr>
          <w:rFonts w:ascii="Arial" w:hAnsi="Arial" w:cs="Arial"/>
          <w:b/>
          <w:bCs/>
          <w:sz w:val="23"/>
          <w:szCs w:val="23"/>
        </w:rPr>
        <w:t>PRESIDENTE DE LA REPÚBLICA DE COLOMBIA</w:t>
      </w:r>
    </w:p>
    <w:p w14:paraId="7B3E408E" w14:textId="77777777" w:rsidR="003931C6" w:rsidRDefault="003931C6" w:rsidP="00404918">
      <w:pPr>
        <w:tabs>
          <w:tab w:val="left" w:pos="284"/>
        </w:tabs>
        <w:ind w:left="284" w:right="51"/>
        <w:jc w:val="center"/>
        <w:rPr>
          <w:rFonts w:ascii="Arial" w:hAnsi="Arial" w:cs="Arial"/>
          <w:b/>
          <w:sz w:val="23"/>
          <w:szCs w:val="23"/>
          <w:lang w:eastAsia="es-CO"/>
        </w:rPr>
      </w:pPr>
    </w:p>
    <w:p w14:paraId="48183C33" w14:textId="77777777" w:rsidR="0018590C" w:rsidRPr="00EC61B6" w:rsidRDefault="0018590C" w:rsidP="00404918">
      <w:pPr>
        <w:tabs>
          <w:tab w:val="left" w:pos="284"/>
        </w:tabs>
        <w:ind w:left="284" w:right="51"/>
        <w:jc w:val="center"/>
        <w:rPr>
          <w:rFonts w:ascii="Arial" w:hAnsi="Arial" w:cs="Arial"/>
          <w:b/>
          <w:sz w:val="23"/>
          <w:szCs w:val="23"/>
          <w:lang w:eastAsia="es-CO"/>
        </w:rPr>
      </w:pPr>
    </w:p>
    <w:p w14:paraId="0D0DFBE2" w14:textId="0CA04330" w:rsidR="00FC475E" w:rsidRDefault="00404918" w:rsidP="003931C6">
      <w:pPr>
        <w:pStyle w:val="Default"/>
        <w:jc w:val="center"/>
        <w:rPr>
          <w:color w:val="auto"/>
          <w:sz w:val="23"/>
          <w:szCs w:val="23"/>
          <w:lang w:val="es-CO"/>
        </w:rPr>
      </w:pPr>
      <w:r w:rsidRPr="00EC61B6">
        <w:rPr>
          <w:color w:val="auto"/>
          <w:sz w:val="23"/>
          <w:szCs w:val="23"/>
          <w:lang w:val="es-CO"/>
        </w:rPr>
        <w:t>En ejercicio de las facultades constitucionales y legales, en especial las que confiere el numeral 11 del artículo 189 de la Constitución Política Colombiana</w:t>
      </w:r>
      <w:r w:rsidR="00FC475E" w:rsidRPr="00EC61B6">
        <w:rPr>
          <w:color w:val="auto"/>
          <w:sz w:val="23"/>
          <w:szCs w:val="23"/>
          <w:lang w:val="es-CO"/>
        </w:rPr>
        <w:t>, y</w:t>
      </w:r>
    </w:p>
    <w:p w14:paraId="5AA86746" w14:textId="77777777" w:rsidR="0018590C" w:rsidRPr="003931C6" w:rsidRDefault="0018590C" w:rsidP="003931C6">
      <w:pPr>
        <w:pStyle w:val="Default"/>
        <w:jc w:val="center"/>
        <w:rPr>
          <w:color w:val="auto"/>
          <w:sz w:val="23"/>
          <w:szCs w:val="23"/>
          <w:lang w:val="es-CO"/>
        </w:rPr>
      </w:pPr>
    </w:p>
    <w:p w14:paraId="0DE5C5EC" w14:textId="77777777" w:rsidR="003931C6" w:rsidRPr="00EC61B6" w:rsidRDefault="003931C6" w:rsidP="00404918">
      <w:pPr>
        <w:autoSpaceDE w:val="0"/>
        <w:autoSpaceDN w:val="0"/>
        <w:adjustRightInd w:val="0"/>
        <w:jc w:val="center"/>
        <w:rPr>
          <w:rFonts w:ascii="Arial" w:hAnsi="Arial" w:cs="Arial"/>
          <w:sz w:val="23"/>
          <w:szCs w:val="23"/>
          <w:lang w:eastAsia="en-US"/>
        </w:rPr>
      </w:pPr>
    </w:p>
    <w:p w14:paraId="6C84C093" w14:textId="77777777" w:rsidR="00FC475E" w:rsidRPr="00EC61B6" w:rsidRDefault="00FC475E" w:rsidP="00404918">
      <w:pPr>
        <w:autoSpaceDE w:val="0"/>
        <w:autoSpaceDN w:val="0"/>
        <w:adjustRightInd w:val="0"/>
        <w:jc w:val="center"/>
        <w:rPr>
          <w:rFonts w:ascii="Arial" w:hAnsi="Arial" w:cs="Arial"/>
          <w:b/>
          <w:bCs/>
          <w:sz w:val="23"/>
          <w:szCs w:val="23"/>
          <w:lang w:eastAsia="en-US"/>
        </w:rPr>
      </w:pPr>
      <w:r w:rsidRPr="00EC61B6">
        <w:rPr>
          <w:rFonts w:ascii="Arial" w:hAnsi="Arial" w:cs="Arial"/>
          <w:b/>
          <w:bCs/>
          <w:sz w:val="23"/>
          <w:szCs w:val="23"/>
          <w:lang w:eastAsia="en-US"/>
        </w:rPr>
        <w:t>CONSIDERANDO</w:t>
      </w:r>
    </w:p>
    <w:p w14:paraId="1DFB4982" w14:textId="77777777" w:rsidR="00404918" w:rsidRDefault="00404918" w:rsidP="00404918">
      <w:pPr>
        <w:jc w:val="both"/>
        <w:rPr>
          <w:rFonts w:ascii="Arial" w:hAnsi="Arial" w:cs="Arial"/>
          <w:sz w:val="22"/>
          <w:szCs w:val="22"/>
        </w:rPr>
      </w:pPr>
    </w:p>
    <w:p w14:paraId="098ED89A" w14:textId="77777777" w:rsidR="0018590C" w:rsidRPr="00404918" w:rsidRDefault="0018590C" w:rsidP="00404918">
      <w:pPr>
        <w:jc w:val="both"/>
        <w:rPr>
          <w:rFonts w:ascii="Arial" w:hAnsi="Arial" w:cs="Arial"/>
          <w:sz w:val="22"/>
          <w:szCs w:val="22"/>
        </w:rPr>
      </w:pPr>
    </w:p>
    <w:p w14:paraId="4C3FC9F5" w14:textId="0F31E376" w:rsidR="00404918" w:rsidRPr="00404918" w:rsidRDefault="00404918" w:rsidP="00C428B6">
      <w:pPr>
        <w:ind w:left="-284" w:right="-234"/>
        <w:jc w:val="both"/>
        <w:rPr>
          <w:rFonts w:ascii="Arial" w:hAnsi="Arial" w:cs="Arial"/>
          <w:sz w:val="22"/>
          <w:szCs w:val="22"/>
        </w:rPr>
      </w:pPr>
      <w:r w:rsidRPr="00404918">
        <w:rPr>
          <w:rFonts w:ascii="Arial" w:hAnsi="Arial" w:cs="Arial"/>
          <w:sz w:val="22"/>
          <w:szCs w:val="22"/>
        </w:rPr>
        <w:t xml:space="preserve">Que la Ley 1270 de 2009 creó la Comisión Nacional de Seguridad, Comodidad y Convivencia en el Fútbol, como organismo asesor del Gobierno </w:t>
      </w:r>
      <w:r>
        <w:rPr>
          <w:rFonts w:ascii="Arial" w:hAnsi="Arial" w:cs="Arial"/>
          <w:sz w:val="22"/>
          <w:szCs w:val="22"/>
        </w:rPr>
        <w:t>n</w:t>
      </w:r>
      <w:r w:rsidRPr="00404918">
        <w:rPr>
          <w:rFonts w:ascii="Arial" w:hAnsi="Arial" w:cs="Arial"/>
          <w:sz w:val="22"/>
          <w:szCs w:val="22"/>
        </w:rPr>
        <w:t>acional en la implementación de políticas, planes y programas, así como en la ejecución de estrategias dirigidas a mantener la seguridad, comodidad y convivencia en la organización y práctica de este espectáculo deportivo.</w:t>
      </w:r>
    </w:p>
    <w:p w14:paraId="46338BA7" w14:textId="77777777" w:rsidR="00404918" w:rsidRPr="00404918" w:rsidRDefault="00404918" w:rsidP="00C428B6">
      <w:pPr>
        <w:ind w:left="-284" w:right="-234"/>
        <w:jc w:val="both"/>
        <w:rPr>
          <w:rFonts w:ascii="Arial" w:hAnsi="Arial" w:cs="Arial"/>
          <w:sz w:val="22"/>
          <w:szCs w:val="22"/>
        </w:rPr>
      </w:pPr>
    </w:p>
    <w:p w14:paraId="428162BB" w14:textId="3A5AF36E" w:rsidR="00404918" w:rsidRPr="00404918" w:rsidRDefault="00404918" w:rsidP="00C428B6">
      <w:pPr>
        <w:ind w:left="-284" w:right="-234"/>
        <w:jc w:val="both"/>
        <w:rPr>
          <w:rFonts w:ascii="Arial" w:hAnsi="Arial" w:cs="Arial"/>
          <w:sz w:val="22"/>
          <w:szCs w:val="22"/>
          <w:shd w:val="clear" w:color="auto" w:fill="FFFFFF"/>
        </w:rPr>
      </w:pPr>
      <w:r w:rsidRPr="00404918">
        <w:rPr>
          <w:rFonts w:ascii="Arial" w:hAnsi="Arial" w:cs="Arial"/>
          <w:sz w:val="22"/>
          <w:szCs w:val="22"/>
          <w:shd w:val="clear" w:color="auto" w:fill="FFFFFF"/>
        </w:rPr>
        <w:t>Que el numeral 3 del artículo 3 de</w:t>
      </w:r>
      <w:r>
        <w:rPr>
          <w:rFonts w:ascii="Arial" w:hAnsi="Arial" w:cs="Arial"/>
          <w:sz w:val="22"/>
          <w:szCs w:val="22"/>
          <w:shd w:val="clear" w:color="auto" w:fill="FFFFFF"/>
        </w:rPr>
        <w:t xml:space="preserve"> la Ley 1270 de 2009, le asigna</w:t>
      </w:r>
      <w:r w:rsidRPr="00404918">
        <w:rPr>
          <w:rFonts w:ascii="Arial" w:hAnsi="Arial" w:cs="Arial"/>
          <w:sz w:val="22"/>
          <w:szCs w:val="22"/>
          <w:shd w:val="clear" w:color="auto" w:fill="FFFFFF"/>
        </w:rPr>
        <w:t xml:space="preserve"> a la mencionada </w:t>
      </w:r>
      <w:r>
        <w:rPr>
          <w:rFonts w:ascii="Arial" w:hAnsi="Arial" w:cs="Arial"/>
          <w:sz w:val="22"/>
          <w:szCs w:val="22"/>
          <w:shd w:val="clear" w:color="auto" w:fill="FFFFFF"/>
        </w:rPr>
        <w:t>Comisión la función de d</w:t>
      </w:r>
      <w:r w:rsidRPr="00404918">
        <w:rPr>
          <w:rFonts w:ascii="Arial" w:hAnsi="Arial" w:cs="Arial"/>
          <w:sz w:val="22"/>
          <w:szCs w:val="22"/>
          <w:shd w:val="clear" w:color="auto" w:fill="FFFFFF"/>
        </w:rPr>
        <w:t>iseñar y promover los mecanismos necesarios para conformar y alimentar periódicamente un sistema de información que contenga los datos de aquellas personas que han cometido o provocado actos violentos o que hayan alterado la convivencia dentro de los escenarios deportivos destinados a la práctica de fútbol o en su entorno.</w:t>
      </w:r>
    </w:p>
    <w:p w14:paraId="78B56A56" w14:textId="77777777" w:rsidR="00404918" w:rsidRPr="00404918" w:rsidRDefault="00404918" w:rsidP="00C428B6">
      <w:pPr>
        <w:ind w:left="-284" w:right="-234"/>
        <w:jc w:val="both"/>
        <w:rPr>
          <w:rFonts w:ascii="Arial" w:hAnsi="Arial" w:cs="Arial"/>
          <w:sz w:val="22"/>
          <w:szCs w:val="22"/>
          <w:shd w:val="clear" w:color="auto" w:fill="FFFFFF"/>
        </w:rPr>
      </w:pPr>
    </w:p>
    <w:p w14:paraId="62BD4D3E" w14:textId="0A4DA6A4" w:rsidR="00404918" w:rsidRPr="00404918" w:rsidRDefault="00404918" w:rsidP="00C428B6">
      <w:pPr>
        <w:ind w:left="-284" w:right="-234"/>
        <w:jc w:val="both"/>
        <w:rPr>
          <w:rFonts w:ascii="Arial" w:hAnsi="Arial" w:cs="Arial"/>
          <w:sz w:val="22"/>
          <w:szCs w:val="22"/>
          <w:shd w:val="clear" w:color="auto" w:fill="FFFFFF"/>
        </w:rPr>
      </w:pPr>
      <w:r w:rsidRPr="00404918">
        <w:rPr>
          <w:rFonts w:ascii="Arial" w:hAnsi="Arial" w:cs="Arial"/>
          <w:sz w:val="22"/>
          <w:szCs w:val="22"/>
          <w:shd w:val="clear" w:color="auto" w:fill="FFFFFF"/>
        </w:rPr>
        <w:t xml:space="preserve">Que el numeral 4 del artículo 3 de la Ley 1270 de 2009, le asigna a la mencionada </w:t>
      </w:r>
      <w:r w:rsidR="00C428B6">
        <w:rPr>
          <w:rFonts w:ascii="Arial" w:hAnsi="Arial" w:cs="Arial"/>
          <w:sz w:val="22"/>
          <w:szCs w:val="22"/>
          <w:shd w:val="clear" w:color="auto" w:fill="FFFFFF"/>
        </w:rPr>
        <w:t>C</w:t>
      </w:r>
      <w:r w:rsidRPr="00404918">
        <w:rPr>
          <w:rFonts w:ascii="Arial" w:hAnsi="Arial" w:cs="Arial"/>
          <w:sz w:val="22"/>
          <w:szCs w:val="22"/>
          <w:shd w:val="clear" w:color="auto" w:fill="FFFFFF"/>
        </w:rPr>
        <w:t>omisión la función de diseñar y promover un sistema de registro que les permita a los clubes de fútbol profesional contar con información actualizada de los miembros de sus barras. En este registro deberá figurar, por lo menos, el nombre completo, la cédula de ciudadanía o tarjeta de identidad y la profesión u ocupación de cada integrante, estos datos deberán ser confrontados con los documentos que sustenten la veracidad de dicha información. Al momento de la inscripción, el club entregará una credencial o carné numerado, individual e intransferible, que contenga los citados datos y una fotografía reciente, y que, en la medida de lo posible, dificulte su adulteración.</w:t>
      </w:r>
    </w:p>
    <w:p w14:paraId="134921DC" w14:textId="77777777" w:rsidR="00404918" w:rsidRPr="00404918" w:rsidRDefault="00404918" w:rsidP="00C428B6">
      <w:pPr>
        <w:ind w:left="-284" w:right="-234"/>
        <w:jc w:val="both"/>
        <w:rPr>
          <w:rFonts w:ascii="Arial" w:hAnsi="Arial" w:cs="Arial"/>
          <w:sz w:val="22"/>
          <w:szCs w:val="22"/>
          <w:shd w:val="clear" w:color="auto" w:fill="FFFFFF"/>
        </w:rPr>
      </w:pPr>
    </w:p>
    <w:p w14:paraId="77A4C2B2" w14:textId="7B87BAEF" w:rsidR="00404918" w:rsidRPr="00404918" w:rsidRDefault="00404918" w:rsidP="00C428B6">
      <w:pPr>
        <w:ind w:left="-284" w:right="-234"/>
        <w:jc w:val="both"/>
        <w:rPr>
          <w:rFonts w:ascii="Arial" w:hAnsi="Arial" w:cs="Arial"/>
          <w:sz w:val="22"/>
          <w:szCs w:val="22"/>
        </w:rPr>
      </w:pPr>
      <w:r w:rsidRPr="00404918">
        <w:rPr>
          <w:rFonts w:ascii="Arial" w:hAnsi="Arial" w:cs="Arial"/>
          <w:sz w:val="22"/>
          <w:szCs w:val="22"/>
          <w:shd w:val="clear" w:color="auto" w:fill="FFFFFF"/>
        </w:rPr>
        <w:t>Que el numeral 6 del artículo 3 de</w:t>
      </w:r>
      <w:r w:rsidR="00C428B6">
        <w:rPr>
          <w:rFonts w:ascii="Arial" w:hAnsi="Arial" w:cs="Arial"/>
          <w:sz w:val="22"/>
          <w:szCs w:val="22"/>
          <w:shd w:val="clear" w:color="auto" w:fill="FFFFFF"/>
        </w:rPr>
        <w:t xml:space="preserve"> la Ley 1270 de 2009, le asigna</w:t>
      </w:r>
      <w:r w:rsidRPr="00404918">
        <w:rPr>
          <w:rFonts w:ascii="Arial" w:hAnsi="Arial" w:cs="Arial"/>
          <w:sz w:val="22"/>
          <w:szCs w:val="22"/>
          <w:shd w:val="clear" w:color="auto" w:fill="FFFFFF"/>
        </w:rPr>
        <w:t xml:space="preserve"> a la mencionada </w:t>
      </w:r>
      <w:r w:rsidR="00C428B6">
        <w:rPr>
          <w:rFonts w:ascii="Arial" w:hAnsi="Arial" w:cs="Arial"/>
          <w:sz w:val="22"/>
          <w:szCs w:val="22"/>
          <w:shd w:val="clear" w:color="auto" w:fill="FFFFFF"/>
        </w:rPr>
        <w:t>C</w:t>
      </w:r>
      <w:r w:rsidRPr="00404918">
        <w:rPr>
          <w:rFonts w:ascii="Arial" w:hAnsi="Arial" w:cs="Arial"/>
          <w:sz w:val="22"/>
          <w:szCs w:val="22"/>
          <w:shd w:val="clear" w:color="auto" w:fill="FFFFFF"/>
        </w:rPr>
        <w:t>omisión la función de diseñar los protocolos que se deben cumplir para que los organizadores de este espectáculo y las autoridades competentes puedan tomar medidas sobre restricciones de acceso y exclusiones, temporales o definitivas, de aficionados.</w:t>
      </w:r>
    </w:p>
    <w:p w14:paraId="06CE1556" w14:textId="77777777" w:rsidR="00404918" w:rsidRPr="00404918" w:rsidRDefault="00404918" w:rsidP="00C428B6">
      <w:pPr>
        <w:ind w:left="-284" w:right="-234"/>
        <w:jc w:val="both"/>
        <w:rPr>
          <w:rFonts w:ascii="Arial" w:hAnsi="Arial" w:cs="Arial"/>
          <w:sz w:val="22"/>
          <w:szCs w:val="22"/>
          <w:shd w:val="clear" w:color="auto" w:fill="FFFFFF"/>
        </w:rPr>
      </w:pPr>
    </w:p>
    <w:p w14:paraId="2B1542A9" w14:textId="3C99A1DC" w:rsidR="00404918" w:rsidRDefault="00404918" w:rsidP="00C428B6">
      <w:pPr>
        <w:ind w:left="-284" w:right="-234"/>
        <w:jc w:val="both"/>
        <w:rPr>
          <w:rFonts w:ascii="Arial" w:hAnsi="Arial" w:cs="Arial"/>
          <w:sz w:val="22"/>
          <w:szCs w:val="22"/>
          <w:shd w:val="clear" w:color="auto" w:fill="FFFFFF"/>
        </w:rPr>
      </w:pPr>
      <w:r w:rsidRPr="00404918">
        <w:rPr>
          <w:rFonts w:ascii="Arial" w:hAnsi="Arial" w:cs="Arial"/>
          <w:sz w:val="22"/>
          <w:szCs w:val="22"/>
          <w:shd w:val="clear" w:color="auto" w:fill="FFFFFF"/>
        </w:rPr>
        <w:t>Que el numeral 8 del artículo 3 de</w:t>
      </w:r>
      <w:r w:rsidR="00C428B6">
        <w:rPr>
          <w:rFonts w:ascii="Arial" w:hAnsi="Arial" w:cs="Arial"/>
          <w:sz w:val="22"/>
          <w:szCs w:val="22"/>
          <w:shd w:val="clear" w:color="auto" w:fill="FFFFFF"/>
        </w:rPr>
        <w:t xml:space="preserve"> la Ley 1270 de 2009, le asigna</w:t>
      </w:r>
      <w:r w:rsidRPr="00404918">
        <w:rPr>
          <w:rFonts w:ascii="Arial" w:hAnsi="Arial" w:cs="Arial"/>
          <w:sz w:val="22"/>
          <w:szCs w:val="22"/>
          <w:shd w:val="clear" w:color="auto" w:fill="FFFFFF"/>
        </w:rPr>
        <w:t xml:space="preserve"> a la mencionada </w:t>
      </w:r>
      <w:r w:rsidR="00C428B6">
        <w:rPr>
          <w:rFonts w:ascii="Arial" w:hAnsi="Arial" w:cs="Arial"/>
          <w:sz w:val="22"/>
          <w:szCs w:val="22"/>
          <w:shd w:val="clear" w:color="auto" w:fill="FFFFFF"/>
        </w:rPr>
        <w:t>C</w:t>
      </w:r>
      <w:r w:rsidRPr="00404918">
        <w:rPr>
          <w:rFonts w:ascii="Arial" w:hAnsi="Arial" w:cs="Arial"/>
          <w:sz w:val="22"/>
          <w:szCs w:val="22"/>
          <w:shd w:val="clear" w:color="auto" w:fill="FFFFFF"/>
        </w:rPr>
        <w:t>omisión la función de proponer los requerimientos mínimos sobre reglamentaciones técnicas en cuanto a las instalaciones de los escenarios deportivos dedicados al fútbol y la organización de sus eventos, en lo relacionado con la seguridad y la comodidad de los espectadores y terceros intervinientes.</w:t>
      </w:r>
    </w:p>
    <w:p w14:paraId="2B9567FF" w14:textId="77777777" w:rsidR="005E21C5" w:rsidRPr="00404918" w:rsidRDefault="005E21C5" w:rsidP="00C428B6">
      <w:pPr>
        <w:ind w:left="-284" w:right="-234"/>
        <w:jc w:val="both"/>
        <w:rPr>
          <w:rFonts w:ascii="Arial" w:hAnsi="Arial" w:cs="Arial"/>
          <w:sz w:val="22"/>
          <w:szCs w:val="22"/>
          <w:shd w:val="clear" w:color="auto" w:fill="FFFFFF"/>
        </w:rPr>
      </w:pPr>
    </w:p>
    <w:p w14:paraId="64CA4977" w14:textId="77777777" w:rsidR="0018590C" w:rsidRPr="00404918" w:rsidRDefault="0018590C" w:rsidP="00FF49A6">
      <w:pPr>
        <w:ind w:right="-234"/>
        <w:jc w:val="both"/>
        <w:rPr>
          <w:rFonts w:ascii="Arial" w:hAnsi="Arial" w:cs="Arial"/>
          <w:sz w:val="22"/>
          <w:szCs w:val="22"/>
          <w:shd w:val="clear" w:color="auto" w:fill="FFFFFF"/>
        </w:rPr>
      </w:pPr>
    </w:p>
    <w:p w14:paraId="0C76203F" w14:textId="4BBE51CD" w:rsidR="00C428B6" w:rsidRDefault="00404918" w:rsidP="00670353">
      <w:pPr>
        <w:ind w:left="-284" w:right="-234"/>
        <w:jc w:val="both"/>
        <w:rPr>
          <w:rFonts w:ascii="Arial" w:hAnsi="Arial" w:cs="Arial"/>
          <w:sz w:val="22"/>
          <w:szCs w:val="22"/>
        </w:rPr>
      </w:pPr>
      <w:r w:rsidRPr="00404918">
        <w:rPr>
          <w:rFonts w:ascii="Arial" w:hAnsi="Arial" w:cs="Arial"/>
          <w:sz w:val="22"/>
          <w:szCs w:val="22"/>
          <w:shd w:val="clear" w:color="auto" w:fill="FFFFFF"/>
        </w:rPr>
        <w:lastRenderedPageBreak/>
        <w:t>Que el numeral 17 del artículo 3 de</w:t>
      </w:r>
      <w:r w:rsidR="00C428B6">
        <w:rPr>
          <w:rFonts w:ascii="Arial" w:hAnsi="Arial" w:cs="Arial"/>
          <w:sz w:val="22"/>
          <w:szCs w:val="22"/>
          <w:shd w:val="clear" w:color="auto" w:fill="FFFFFF"/>
        </w:rPr>
        <w:t xml:space="preserve"> la Ley 1270 de 2009, le asigna</w:t>
      </w:r>
      <w:r w:rsidRPr="00404918">
        <w:rPr>
          <w:rFonts w:ascii="Arial" w:hAnsi="Arial" w:cs="Arial"/>
          <w:sz w:val="22"/>
          <w:szCs w:val="22"/>
          <w:shd w:val="clear" w:color="auto" w:fill="FFFFFF"/>
        </w:rPr>
        <w:t xml:space="preserve"> a la mencionada </w:t>
      </w:r>
      <w:r w:rsidR="00C428B6">
        <w:rPr>
          <w:rFonts w:ascii="Arial" w:hAnsi="Arial" w:cs="Arial"/>
          <w:sz w:val="22"/>
          <w:szCs w:val="22"/>
          <w:shd w:val="clear" w:color="auto" w:fill="FFFFFF"/>
        </w:rPr>
        <w:t>C</w:t>
      </w:r>
      <w:r w:rsidRPr="00404918">
        <w:rPr>
          <w:rFonts w:ascii="Arial" w:hAnsi="Arial" w:cs="Arial"/>
          <w:sz w:val="22"/>
          <w:szCs w:val="22"/>
          <w:shd w:val="clear" w:color="auto" w:fill="FFFFFF"/>
        </w:rPr>
        <w:t xml:space="preserve">omisión la función de </w:t>
      </w:r>
      <w:r w:rsidR="00C428B6">
        <w:rPr>
          <w:rFonts w:ascii="Arial" w:hAnsi="Arial" w:cs="Arial"/>
          <w:sz w:val="22"/>
          <w:szCs w:val="22"/>
          <w:shd w:val="clear" w:color="auto" w:fill="FFFFFF"/>
        </w:rPr>
        <w:t>d</w:t>
      </w:r>
      <w:r w:rsidRPr="00404918">
        <w:rPr>
          <w:rFonts w:ascii="Arial" w:hAnsi="Arial" w:cs="Arial"/>
          <w:sz w:val="22"/>
          <w:szCs w:val="22"/>
          <w:shd w:val="clear" w:color="auto" w:fill="FFFFFF"/>
        </w:rPr>
        <w:t>iseñar y promover un modelo que permita en el futuro, que todos los escenarios destinados a la práctica del fútbol profesional, tengan localidades numeradas y con asientos para</w:t>
      </w:r>
      <w:r w:rsidR="00670353">
        <w:rPr>
          <w:rFonts w:ascii="Arial" w:hAnsi="Arial" w:cs="Arial"/>
          <w:sz w:val="22"/>
          <w:szCs w:val="22"/>
          <w:shd w:val="clear" w:color="auto" w:fill="FFFFFF"/>
        </w:rPr>
        <w:t xml:space="preserve"> </w:t>
      </w:r>
      <w:r w:rsidRPr="00404918">
        <w:rPr>
          <w:rFonts w:ascii="Arial" w:hAnsi="Arial" w:cs="Arial"/>
          <w:sz w:val="22"/>
          <w:szCs w:val="22"/>
          <w:shd w:val="clear" w:color="auto" w:fill="FFFFFF"/>
        </w:rPr>
        <w:t>todos los espectadores, acorde con la especialidad de las barras que se ubican en cada localidad.</w:t>
      </w:r>
    </w:p>
    <w:p w14:paraId="1FF014E5" w14:textId="77777777" w:rsidR="00C55427" w:rsidRPr="00404918" w:rsidRDefault="00C55427" w:rsidP="00670353">
      <w:pPr>
        <w:ind w:right="-234"/>
        <w:jc w:val="both"/>
        <w:rPr>
          <w:rFonts w:ascii="Arial" w:hAnsi="Arial" w:cs="Arial"/>
          <w:sz w:val="22"/>
          <w:szCs w:val="22"/>
        </w:rPr>
      </w:pPr>
    </w:p>
    <w:p w14:paraId="30CCA7CB" w14:textId="11F7E52D" w:rsidR="00404918" w:rsidRPr="00404918" w:rsidRDefault="00404918" w:rsidP="00C428B6">
      <w:pPr>
        <w:ind w:left="-284" w:right="-234"/>
        <w:jc w:val="both"/>
        <w:rPr>
          <w:rFonts w:ascii="Arial" w:hAnsi="Arial" w:cs="Arial"/>
          <w:sz w:val="22"/>
          <w:szCs w:val="22"/>
          <w:shd w:val="clear" w:color="auto" w:fill="FFFFFF"/>
        </w:rPr>
      </w:pPr>
      <w:r w:rsidRPr="00404918">
        <w:rPr>
          <w:rFonts w:ascii="Arial" w:hAnsi="Arial" w:cs="Arial"/>
          <w:sz w:val="22"/>
          <w:szCs w:val="22"/>
          <w:shd w:val="clear" w:color="auto" w:fill="FFFFFF"/>
        </w:rPr>
        <w:t>Que el numeral 18 del artículo 3 de</w:t>
      </w:r>
      <w:r w:rsidR="00C428B6">
        <w:rPr>
          <w:rFonts w:ascii="Arial" w:hAnsi="Arial" w:cs="Arial"/>
          <w:sz w:val="22"/>
          <w:szCs w:val="22"/>
          <w:shd w:val="clear" w:color="auto" w:fill="FFFFFF"/>
        </w:rPr>
        <w:t xml:space="preserve"> la Ley 1270 de 2009, le asigna</w:t>
      </w:r>
      <w:r w:rsidRPr="00404918">
        <w:rPr>
          <w:rFonts w:ascii="Arial" w:hAnsi="Arial" w:cs="Arial"/>
          <w:sz w:val="22"/>
          <w:szCs w:val="22"/>
          <w:shd w:val="clear" w:color="auto" w:fill="FFFFFF"/>
        </w:rPr>
        <w:t xml:space="preserve"> a la mencionada </w:t>
      </w:r>
      <w:r w:rsidR="00C428B6">
        <w:rPr>
          <w:rFonts w:ascii="Arial" w:hAnsi="Arial" w:cs="Arial"/>
          <w:sz w:val="22"/>
          <w:szCs w:val="22"/>
          <w:shd w:val="clear" w:color="auto" w:fill="FFFFFF"/>
        </w:rPr>
        <w:t>C</w:t>
      </w:r>
      <w:r w:rsidRPr="00404918">
        <w:rPr>
          <w:rFonts w:ascii="Arial" w:hAnsi="Arial" w:cs="Arial"/>
          <w:sz w:val="22"/>
          <w:szCs w:val="22"/>
          <w:shd w:val="clear" w:color="auto" w:fill="FFFFFF"/>
        </w:rPr>
        <w:t xml:space="preserve">omisión la función de </w:t>
      </w:r>
      <w:r w:rsidR="00C428B6">
        <w:rPr>
          <w:rFonts w:ascii="Arial" w:hAnsi="Arial" w:cs="Arial"/>
          <w:sz w:val="22"/>
          <w:szCs w:val="22"/>
          <w:shd w:val="clear" w:color="auto" w:fill="FFFFFF"/>
        </w:rPr>
        <w:t>r</w:t>
      </w:r>
      <w:r w:rsidRPr="00404918">
        <w:rPr>
          <w:rFonts w:ascii="Arial" w:hAnsi="Arial" w:cs="Arial"/>
          <w:sz w:val="22"/>
          <w:szCs w:val="22"/>
          <w:shd w:val="clear" w:color="auto" w:fill="FFFFFF"/>
        </w:rPr>
        <w:t>ecomendar un sistema marco de organización que asegure el acceso ordenado de los seguidores, en el que se evite el encuentro de los hinchas de los equipos contendientes.</w:t>
      </w:r>
    </w:p>
    <w:p w14:paraId="364DD2B1" w14:textId="77777777" w:rsidR="00404918" w:rsidRPr="00404918" w:rsidRDefault="00404918" w:rsidP="00C428B6">
      <w:pPr>
        <w:ind w:left="-284" w:right="-234"/>
        <w:jc w:val="both"/>
        <w:rPr>
          <w:rFonts w:ascii="Arial" w:hAnsi="Arial" w:cs="Arial"/>
          <w:sz w:val="22"/>
          <w:szCs w:val="22"/>
          <w:shd w:val="clear" w:color="auto" w:fill="FFFFFF"/>
        </w:rPr>
      </w:pPr>
    </w:p>
    <w:p w14:paraId="62988FC3" w14:textId="4708F03F" w:rsidR="00404918" w:rsidRPr="00404918" w:rsidRDefault="00404918" w:rsidP="00C428B6">
      <w:pPr>
        <w:ind w:left="-284" w:right="-234"/>
        <w:jc w:val="both"/>
        <w:rPr>
          <w:rFonts w:ascii="Arial" w:hAnsi="Arial" w:cs="Arial"/>
          <w:sz w:val="22"/>
          <w:szCs w:val="22"/>
          <w:shd w:val="clear" w:color="auto" w:fill="FFFFFF"/>
        </w:rPr>
      </w:pPr>
      <w:r w:rsidRPr="00404918">
        <w:rPr>
          <w:rFonts w:ascii="Arial" w:hAnsi="Arial" w:cs="Arial"/>
          <w:sz w:val="22"/>
          <w:szCs w:val="22"/>
          <w:shd w:val="clear" w:color="auto" w:fill="FFFFFF"/>
        </w:rPr>
        <w:t>Que el numeral 19 del artículo 3 de</w:t>
      </w:r>
      <w:r w:rsidR="00C428B6">
        <w:rPr>
          <w:rFonts w:ascii="Arial" w:hAnsi="Arial" w:cs="Arial"/>
          <w:sz w:val="22"/>
          <w:szCs w:val="22"/>
          <w:shd w:val="clear" w:color="auto" w:fill="FFFFFF"/>
        </w:rPr>
        <w:t xml:space="preserve"> la Ley 1270 de 2009, le asigna a la mencionada C</w:t>
      </w:r>
      <w:r w:rsidRPr="00404918">
        <w:rPr>
          <w:rFonts w:ascii="Arial" w:hAnsi="Arial" w:cs="Arial"/>
          <w:sz w:val="22"/>
          <w:szCs w:val="22"/>
          <w:shd w:val="clear" w:color="auto" w:fill="FFFFFF"/>
        </w:rPr>
        <w:t>omisión la función de recomendar el cierre temporal o definitivo a las autoridades competentes de aquellos estadios que no ofrezcan las condiciones mínimas de seguridad requeridas para la realización de este espectáculo deportivo, ya sea por deficiencias en las instalaciones o por fallas de organización, derivadas de la ausencia de control o vigilancia.</w:t>
      </w:r>
    </w:p>
    <w:p w14:paraId="11D02647" w14:textId="77777777" w:rsidR="00404918" w:rsidRPr="00404918" w:rsidRDefault="00404918" w:rsidP="00C428B6">
      <w:pPr>
        <w:ind w:left="-284" w:right="-234"/>
        <w:jc w:val="both"/>
        <w:rPr>
          <w:rFonts w:ascii="Arial" w:hAnsi="Arial" w:cs="Arial"/>
          <w:sz w:val="22"/>
          <w:szCs w:val="22"/>
          <w:shd w:val="clear" w:color="auto" w:fill="FFFFFF"/>
        </w:rPr>
      </w:pPr>
    </w:p>
    <w:p w14:paraId="79591D9F" w14:textId="53966881" w:rsidR="00404918" w:rsidRPr="00404918" w:rsidRDefault="00404918" w:rsidP="00C428B6">
      <w:pPr>
        <w:ind w:left="-284" w:right="-234"/>
        <w:jc w:val="both"/>
        <w:rPr>
          <w:rFonts w:ascii="Arial" w:hAnsi="Arial" w:cs="Arial"/>
          <w:sz w:val="22"/>
          <w:szCs w:val="22"/>
          <w:shd w:val="clear" w:color="auto" w:fill="FFFFFF"/>
        </w:rPr>
      </w:pPr>
      <w:r w:rsidRPr="00404918">
        <w:rPr>
          <w:rFonts w:ascii="Arial" w:hAnsi="Arial" w:cs="Arial"/>
          <w:sz w:val="22"/>
          <w:szCs w:val="22"/>
          <w:shd w:val="clear" w:color="auto" w:fill="FFFFFF"/>
        </w:rPr>
        <w:t>Que el numeral 23 del artículo 3 de</w:t>
      </w:r>
      <w:r w:rsidR="00C428B6">
        <w:rPr>
          <w:rFonts w:ascii="Arial" w:hAnsi="Arial" w:cs="Arial"/>
          <w:sz w:val="22"/>
          <w:szCs w:val="22"/>
          <w:shd w:val="clear" w:color="auto" w:fill="FFFFFF"/>
        </w:rPr>
        <w:t xml:space="preserve"> la Ley 1270 de 2009, le asigna</w:t>
      </w:r>
      <w:r w:rsidRPr="00404918">
        <w:rPr>
          <w:rFonts w:ascii="Arial" w:hAnsi="Arial" w:cs="Arial"/>
          <w:sz w:val="22"/>
          <w:szCs w:val="22"/>
          <w:shd w:val="clear" w:color="auto" w:fill="FFFFFF"/>
        </w:rPr>
        <w:t xml:space="preserve"> a la mencionada </w:t>
      </w:r>
      <w:r w:rsidR="00C428B6">
        <w:rPr>
          <w:rFonts w:ascii="Arial" w:hAnsi="Arial" w:cs="Arial"/>
          <w:sz w:val="22"/>
          <w:szCs w:val="22"/>
          <w:shd w:val="clear" w:color="auto" w:fill="FFFFFF"/>
        </w:rPr>
        <w:t>C</w:t>
      </w:r>
      <w:r w:rsidRPr="00404918">
        <w:rPr>
          <w:rFonts w:ascii="Arial" w:hAnsi="Arial" w:cs="Arial"/>
          <w:sz w:val="22"/>
          <w:szCs w:val="22"/>
          <w:shd w:val="clear" w:color="auto" w:fill="FFFFFF"/>
        </w:rPr>
        <w:t>omisión la función de reglamentar y supervisar el funcionamiento de las comisiones locales. Las directrices que al respecto se expidan serán de obligatorio cumplimiento.</w:t>
      </w:r>
    </w:p>
    <w:p w14:paraId="6AD266ED" w14:textId="77777777" w:rsidR="00404918" w:rsidRPr="00404918" w:rsidRDefault="00404918" w:rsidP="00C428B6">
      <w:pPr>
        <w:ind w:left="-284" w:right="-234"/>
        <w:jc w:val="both"/>
        <w:rPr>
          <w:rFonts w:ascii="Arial" w:hAnsi="Arial" w:cs="Arial"/>
          <w:sz w:val="22"/>
          <w:szCs w:val="22"/>
          <w:shd w:val="clear" w:color="auto" w:fill="FFFFFF"/>
        </w:rPr>
      </w:pPr>
    </w:p>
    <w:p w14:paraId="24C39034" w14:textId="022456B4" w:rsidR="00404918" w:rsidRPr="00404918" w:rsidRDefault="00404918" w:rsidP="00C428B6">
      <w:pPr>
        <w:ind w:left="-284" w:right="-234"/>
        <w:jc w:val="both"/>
        <w:rPr>
          <w:rFonts w:ascii="Arial" w:hAnsi="Arial" w:cs="Arial"/>
          <w:sz w:val="22"/>
          <w:szCs w:val="22"/>
        </w:rPr>
      </w:pPr>
      <w:r w:rsidRPr="00404918">
        <w:rPr>
          <w:rFonts w:ascii="Arial" w:hAnsi="Arial" w:cs="Arial"/>
          <w:sz w:val="22"/>
          <w:szCs w:val="22"/>
          <w:shd w:val="clear" w:color="auto" w:fill="FFFFFF"/>
        </w:rPr>
        <w:t xml:space="preserve">Que el artículo 1 del Decreto 1717 de 2010 </w:t>
      </w:r>
      <w:r w:rsidR="00C428B6">
        <w:rPr>
          <w:rFonts w:ascii="Arial" w:hAnsi="Arial" w:cs="Arial"/>
          <w:sz w:val="22"/>
          <w:szCs w:val="22"/>
          <w:shd w:val="clear" w:color="auto" w:fill="FFFFFF"/>
        </w:rPr>
        <w:t>a</w:t>
      </w:r>
      <w:r w:rsidRPr="00404918">
        <w:rPr>
          <w:rFonts w:ascii="Arial" w:hAnsi="Arial" w:cs="Arial"/>
          <w:sz w:val="22"/>
          <w:szCs w:val="22"/>
        </w:rPr>
        <w:t xml:space="preserve">dopta el Protocolo Nacional para la Seguridad, Comodidad y Convivencia en el Fútbol, que figura como documento anexo al presente Decreto. Que en el documento anexo al decreto en el numeral 3.9. del </w:t>
      </w:r>
      <w:r w:rsidRPr="00404918">
        <w:rPr>
          <w:rFonts w:ascii="Arial" w:eastAsiaTheme="minorHAnsi" w:hAnsi="Arial" w:cs="Arial"/>
          <w:sz w:val="22"/>
          <w:szCs w:val="22"/>
          <w:lang w:eastAsia="en-US"/>
        </w:rPr>
        <w:t xml:space="preserve">Capítulo III. Requerimientos técnicos de seguridad y comodidad para estadios, determina: </w:t>
      </w:r>
      <w:r w:rsidRPr="00404918">
        <w:rPr>
          <w:rFonts w:ascii="Arial" w:hAnsi="Arial" w:cs="Arial"/>
          <w:sz w:val="22"/>
          <w:szCs w:val="22"/>
        </w:rPr>
        <w:t xml:space="preserve">Numeración de Tribunas. La totalidad de las tribunas de los estadios del país deberán contar con un sistema de numeración de su silletería por fila y localidad en forma visible y sencilla para la ubicación de los usuarios. En igual sentido se procederá con las tribunas VIP. La numeración establecida deberá coincidir con la capacidad máxima segura para cada tribuna.  </w:t>
      </w:r>
    </w:p>
    <w:p w14:paraId="7D7FE956" w14:textId="77777777" w:rsidR="00404918" w:rsidRPr="00404918" w:rsidRDefault="00404918" w:rsidP="00C428B6">
      <w:pPr>
        <w:ind w:left="-284" w:right="-234"/>
        <w:jc w:val="both"/>
        <w:rPr>
          <w:rFonts w:ascii="Arial" w:hAnsi="Arial" w:cs="Arial"/>
          <w:sz w:val="22"/>
          <w:szCs w:val="22"/>
        </w:rPr>
      </w:pPr>
      <w:r w:rsidRPr="00404918">
        <w:rPr>
          <w:rFonts w:ascii="Arial" w:hAnsi="Arial" w:cs="Arial"/>
          <w:sz w:val="22"/>
          <w:szCs w:val="22"/>
        </w:rPr>
        <w:t> </w:t>
      </w:r>
    </w:p>
    <w:p w14:paraId="2F278F44" w14:textId="77777777" w:rsidR="00404918" w:rsidRPr="00404918" w:rsidRDefault="00404918" w:rsidP="00C428B6">
      <w:pPr>
        <w:ind w:left="-284" w:right="-234"/>
        <w:jc w:val="both"/>
        <w:rPr>
          <w:rFonts w:ascii="Arial" w:hAnsi="Arial" w:cs="Arial"/>
          <w:sz w:val="22"/>
          <w:szCs w:val="22"/>
        </w:rPr>
      </w:pPr>
      <w:r w:rsidRPr="00404918">
        <w:rPr>
          <w:rFonts w:ascii="Arial" w:hAnsi="Arial" w:cs="Arial"/>
          <w:sz w:val="22"/>
          <w:szCs w:val="22"/>
        </w:rPr>
        <w:t xml:space="preserve">Que en el documento anexo al decreto en el numeral 3.25 del </w:t>
      </w:r>
      <w:r w:rsidRPr="00404918">
        <w:rPr>
          <w:rFonts w:ascii="Arial" w:eastAsiaTheme="minorHAnsi" w:hAnsi="Arial" w:cs="Arial"/>
          <w:sz w:val="22"/>
          <w:szCs w:val="22"/>
          <w:lang w:eastAsia="en-US"/>
        </w:rPr>
        <w:t xml:space="preserve">Capítulo III. Requerimientos técnicos de seguridad y comodidad para estadios, determina </w:t>
      </w:r>
      <w:r w:rsidRPr="00404918">
        <w:rPr>
          <w:rFonts w:ascii="Arial" w:hAnsi="Arial" w:cs="Arial"/>
          <w:sz w:val="22"/>
          <w:szCs w:val="22"/>
        </w:rPr>
        <w:t>para el sistema de ingreso: Los estadios deberán ser dotados de un sistema de ingreso que permita ejercer control sobre la venta de boletería y el ingreso del público; adicionalmente deberá estar enlazado con la base de datos de la Policía Nacional. Uno de los principales objetivos de este sistema será lograr la erradicación de la reventa, la falsificación y otros métodos ilegales de distribución de boletería y de ingreso. Las características mínimas a tener en cuenta para la creación e implementación del sistema de ingreso serán los siguientes: a) Verificación de autenticidad de boletería expendida y autorizada para cada evento futbolístico. b) Eficiencia en el acceso de las puertas para carnetizados. c) Reportes de asistencia al estadio en cada partido. d) Identificación y bloqueo de acceso a aquellas personas que hayan cometido cualquier acto que haya alterado la seguridad, comodidad, convivencia y el orden público al interior del estadio o en sus alrededores.</w:t>
      </w:r>
    </w:p>
    <w:p w14:paraId="1BAFE378" w14:textId="77777777" w:rsidR="00404918" w:rsidRPr="00404918" w:rsidRDefault="00404918" w:rsidP="00C428B6">
      <w:pPr>
        <w:ind w:left="-284" w:right="-234"/>
        <w:jc w:val="both"/>
        <w:rPr>
          <w:rFonts w:ascii="Arial" w:hAnsi="Arial" w:cs="Arial"/>
          <w:sz w:val="22"/>
          <w:szCs w:val="22"/>
        </w:rPr>
      </w:pPr>
    </w:p>
    <w:p w14:paraId="216E1E9E" w14:textId="77777777" w:rsidR="00E85564" w:rsidRDefault="00404918" w:rsidP="00C428B6">
      <w:pPr>
        <w:ind w:left="-284" w:right="-234"/>
        <w:jc w:val="both"/>
        <w:rPr>
          <w:rFonts w:ascii="Arial" w:hAnsi="Arial" w:cs="Arial"/>
          <w:sz w:val="22"/>
          <w:szCs w:val="22"/>
        </w:rPr>
      </w:pPr>
      <w:r w:rsidRPr="00404918">
        <w:rPr>
          <w:rFonts w:ascii="Arial" w:hAnsi="Arial" w:cs="Arial"/>
          <w:sz w:val="22"/>
          <w:szCs w:val="22"/>
        </w:rPr>
        <w:t xml:space="preserve">Que en el documento anexo al decreto en el numeral 4.3 del Capítulo Aforo Escenarios Deportivos determina que el número de boletos de entrada no podrá exceder la capacidad máxima segura del aforo total del escenario deportivo. Se deberá determinar con la debida anticipación el número total de boletos de entrada que será colocado a la venta para cada partido conforme a la categorización establecida, a fin de establecer la capacidad máxima segura esperada, y de esta manera desarrollar las estrategias de </w:t>
      </w:r>
      <w:r w:rsidR="00DA4107">
        <w:rPr>
          <w:rFonts w:ascii="Arial" w:hAnsi="Arial" w:cs="Arial"/>
          <w:sz w:val="22"/>
          <w:szCs w:val="22"/>
        </w:rPr>
        <w:t xml:space="preserve">control y seguridad necesarias. </w:t>
      </w:r>
      <w:r w:rsidRPr="00404918">
        <w:rPr>
          <w:rFonts w:ascii="Arial" w:hAnsi="Arial" w:cs="Arial"/>
          <w:sz w:val="22"/>
          <w:szCs w:val="22"/>
        </w:rPr>
        <w:t>En ninguna circunstancia el número de boletos a emitir podrá superar la capacidad máxima segura del escenario deportivo. Tanto el dueño del espectáculo como las autoridades competentes se obligarán a realizar todas las acciones administrativas necesarias a fin de que la boletería sea puesta a la venta del público al menos tres (3) días hábiles antes de la fecha de realización del partido y de esta forma llevar a cabo una distribución ordenada y segura. El boleto de ingreso deberá llevar el nombre del escenario deportivo, la fecha del día de la realización del partido, el nombre de los equipos en</w:t>
      </w:r>
      <w:r w:rsidR="00E85564">
        <w:rPr>
          <w:rFonts w:ascii="Arial" w:hAnsi="Arial" w:cs="Arial"/>
          <w:sz w:val="22"/>
          <w:szCs w:val="22"/>
        </w:rPr>
        <w:t xml:space="preserve"> contienda y la hora de inicio.</w:t>
      </w:r>
    </w:p>
    <w:p w14:paraId="45B63C2C" w14:textId="18915704" w:rsidR="00404918" w:rsidRPr="00404918" w:rsidRDefault="00404918" w:rsidP="00E85564">
      <w:pPr>
        <w:ind w:left="-284" w:right="-234"/>
        <w:jc w:val="both"/>
        <w:rPr>
          <w:rFonts w:ascii="Arial" w:hAnsi="Arial" w:cs="Arial"/>
          <w:sz w:val="22"/>
          <w:szCs w:val="22"/>
        </w:rPr>
      </w:pPr>
      <w:r w:rsidRPr="00404918">
        <w:rPr>
          <w:rFonts w:ascii="Arial" w:hAnsi="Arial" w:cs="Arial"/>
          <w:sz w:val="22"/>
          <w:szCs w:val="22"/>
        </w:rPr>
        <w:lastRenderedPageBreak/>
        <w:t>Así mismo deberá figurar en cada boleto la tribuna, número de fila y de localidad. La emisión de la boletería deberá contar con sistemas de seguridad que impidan su falsificación y su uso múltiple. Con el ánimo de agilizar los flujos de ingreso y evitar aglomeraciones, presencia de revendedores, presencia de vendedores ambulantes, falsificadores de boletos, personas sin el boleto de entrada adquirido y mendicidad en las cercanías de las puertas de ingreso y el entorno del escenario deportivo, no se podrá vender boletería en las taquillas del estadio el mismo día del partido. No obstante, se podrán habilitar puntos de ventas en las proximidades del estadio y por fue</w:t>
      </w:r>
      <w:r w:rsidR="00C428B6">
        <w:rPr>
          <w:rFonts w:ascii="Arial" w:hAnsi="Arial" w:cs="Arial"/>
          <w:sz w:val="22"/>
          <w:szCs w:val="22"/>
        </w:rPr>
        <w:t>ra de los anillos de seguridad.</w:t>
      </w:r>
      <w:r w:rsidR="00E85564">
        <w:rPr>
          <w:rFonts w:ascii="Arial" w:hAnsi="Arial" w:cs="Arial"/>
          <w:sz w:val="22"/>
          <w:szCs w:val="22"/>
        </w:rPr>
        <w:t xml:space="preserve"> </w:t>
      </w:r>
      <w:r w:rsidRPr="00404918">
        <w:rPr>
          <w:rFonts w:ascii="Arial" w:hAnsi="Arial" w:cs="Arial"/>
          <w:sz w:val="22"/>
          <w:szCs w:val="22"/>
        </w:rPr>
        <w:t xml:space="preserve">El número de boletos de entrada que se pondrá a disposición los miembros de cada uno de los grupos de barras no podrá superar la capacidad de las tribunas destinadas para tales fines. </w:t>
      </w:r>
    </w:p>
    <w:p w14:paraId="585E6B5C" w14:textId="77777777" w:rsidR="00C55427" w:rsidRPr="00404918" w:rsidRDefault="00C55427" w:rsidP="00C428B6">
      <w:pPr>
        <w:ind w:right="-234"/>
        <w:jc w:val="both"/>
        <w:rPr>
          <w:rFonts w:ascii="Arial" w:hAnsi="Arial" w:cs="Arial"/>
          <w:sz w:val="22"/>
          <w:szCs w:val="22"/>
        </w:rPr>
      </w:pPr>
    </w:p>
    <w:p w14:paraId="67B709E3" w14:textId="77777777" w:rsidR="00C428B6" w:rsidRDefault="00404918" w:rsidP="00C428B6">
      <w:pPr>
        <w:ind w:left="-284" w:right="-234"/>
        <w:jc w:val="both"/>
        <w:rPr>
          <w:rFonts w:ascii="Arial" w:hAnsi="Arial" w:cs="Arial"/>
          <w:sz w:val="22"/>
          <w:szCs w:val="22"/>
        </w:rPr>
      </w:pPr>
      <w:r w:rsidRPr="00404918">
        <w:rPr>
          <w:rFonts w:ascii="Arial" w:hAnsi="Arial" w:cs="Arial"/>
          <w:sz w:val="22"/>
          <w:szCs w:val="22"/>
        </w:rPr>
        <w:t>Que en el documento anexo al decreto en el numeral 4.4 del Capítulo Aforo Escenarios Deportivos determina para los sistemas de venta de boletería se deberá establecer un sistema de control general para la venta de la boletaría, en el cual queden registrados como mínimo los siguientes datos: nombre completo, número de documento de identidad, tel</w:t>
      </w:r>
      <w:r w:rsidR="00C428B6">
        <w:rPr>
          <w:rFonts w:ascii="Arial" w:hAnsi="Arial" w:cs="Arial"/>
          <w:sz w:val="22"/>
          <w:szCs w:val="22"/>
        </w:rPr>
        <w:t>éfonos de contacto y domicilio.</w:t>
      </w:r>
    </w:p>
    <w:p w14:paraId="39497DEA" w14:textId="77777777" w:rsidR="00C55427" w:rsidRDefault="00C55427" w:rsidP="00C428B6">
      <w:pPr>
        <w:ind w:left="-284" w:right="-234"/>
        <w:jc w:val="both"/>
        <w:rPr>
          <w:rFonts w:ascii="Arial" w:hAnsi="Arial" w:cs="Arial"/>
          <w:sz w:val="22"/>
          <w:szCs w:val="22"/>
        </w:rPr>
      </w:pPr>
    </w:p>
    <w:p w14:paraId="6085C0C0" w14:textId="740347A5" w:rsidR="00404918" w:rsidRPr="00404918" w:rsidRDefault="00404918" w:rsidP="00C428B6">
      <w:pPr>
        <w:ind w:left="-284" w:right="-234"/>
        <w:jc w:val="both"/>
        <w:rPr>
          <w:rFonts w:ascii="Arial" w:hAnsi="Arial" w:cs="Arial"/>
          <w:sz w:val="22"/>
          <w:szCs w:val="22"/>
        </w:rPr>
      </w:pPr>
      <w:r w:rsidRPr="00404918">
        <w:rPr>
          <w:rFonts w:ascii="Arial" w:hAnsi="Arial" w:cs="Arial"/>
          <w:sz w:val="22"/>
          <w:szCs w:val="22"/>
        </w:rPr>
        <w:t xml:space="preserve">Por otra parte, la División Mayor del Fútbol Profesional Colombiano, como órgano delegado para diseñar e implementar el sistema de carnetización del que trata el numeral 5.8.22 del presente protocolo, podrá diseñar e implementar un sistema particular de venta de boletería para los miembros de los grupos de barras que se encuentren registrados en el sistema de carnetización. </w:t>
      </w:r>
    </w:p>
    <w:p w14:paraId="1006EF24" w14:textId="77777777" w:rsidR="001637DD" w:rsidRPr="00C428B6" w:rsidRDefault="001637DD" w:rsidP="00C428B6">
      <w:pPr>
        <w:autoSpaceDE w:val="0"/>
        <w:autoSpaceDN w:val="0"/>
        <w:adjustRightInd w:val="0"/>
        <w:ind w:right="-234"/>
        <w:jc w:val="both"/>
        <w:rPr>
          <w:rFonts w:ascii="Arial" w:hAnsi="Arial" w:cs="Arial"/>
          <w:sz w:val="22"/>
          <w:szCs w:val="22"/>
        </w:rPr>
      </w:pPr>
    </w:p>
    <w:p w14:paraId="406D261C" w14:textId="6515A725" w:rsidR="001637DD" w:rsidRPr="00C428B6" w:rsidRDefault="00FC475E" w:rsidP="00670353">
      <w:pPr>
        <w:autoSpaceDE w:val="0"/>
        <w:autoSpaceDN w:val="0"/>
        <w:adjustRightInd w:val="0"/>
        <w:ind w:left="-284" w:right="-234"/>
        <w:jc w:val="both"/>
        <w:rPr>
          <w:rFonts w:ascii="Arial" w:hAnsi="Arial" w:cs="Arial"/>
          <w:bCs/>
          <w:sz w:val="22"/>
          <w:szCs w:val="22"/>
          <w:lang w:eastAsia="en-US"/>
        </w:rPr>
      </w:pPr>
      <w:r w:rsidRPr="00C428B6">
        <w:rPr>
          <w:rFonts w:ascii="Arial" w:hAnsi="Arial" w:cs="Arial"/>
          <w:bCs/>
          <w:sz w:val="22"/>
          <w:szCs w:val="22"/>
          <w:lang w:eastAsia="en-US"/>
        </w:rPr>
        <w:t>En mérito de lo expuesto,</w:t>
      </w:r>
    </w:p>
    <w:p w14:paraId="3F714B5F" w14:textId="77777777" w:rsidR="0018590C" w:rsidRDefault="0018590C" w:rsidP="0018590C">
      <w:pPr>
        <w:autoSpaceDE w:val="0"/>
        <w:autoSpaceDN w:val="0"/>
        <w:adjustRightInd w:val="0"/>
        <w:ind w:right="-234"/>
        <w:jc w:val="both"/>
        <w:rPr>
          <w:rFonts w:ascii="Arial" w:hAnsi="Arial" w:cs="Arial"/>
          <w:bCs/>
          <w:sz w:val="22"/>
          <w:szCs w:val="22"/>
          <w:lang w:eastAsia="en-US"/>
        </w:rPr>
      </w:pPr>
    </w:p>
    <w:p w14:paraId="6C657BF0" w14:textId="77777777" w:rsidR="00E85564" w:rsidRPr="00C428B6" w:rsidRDefault="00E85564" w:rsidP="0018590C">
      <w:pPr>
        <w:autoSpaceDE w:val="0"/>
        <w:autoSpaceDN w:val="0"/>
        <w:adjustRightInd w:val="0"/>
        <w:ind w:right="-234"/>
        <w:jc w:val="both"/>
        <w:rPr>
          <w:rFonts w:ascii="Arial" w:hAnsi="Arial" w:cs="Arial"/>
          <w:bCs/>
          <w:sz w:val="22"/>
          <w:szCs w:val="22"/>
          <w:lang w:eastAsia="en-US"/>
        </w:rPr>
      </w:pPr>
    </w:p>
    <w:p w14:paraId="0EED789D" w14:textId="77777777" w:rsidR="00E74366" w:rsidRPr="00EC61B6" w:rsidRDefault="00FC475E" w:rsidP="00C428B6">
      <w:pPr>
        <w:autoSpaceDE w:val="0"/>
        <w:autoSpaceDN w:val="0"/>
        <w:adjustRightInd w:val="0"/>
        <w:ind w:left="-284" w:right="-234"/>
        <w:jc w:val="center"/>
        <w:rPr>
          <w:rFonts w:ascii="Arial" w:hAnsi="Arial" w:cs="Arial"/>
          <w:sz w:val="23"/>
          <w:szCs w:val="23"/>
        </w:rPr>
      </w:pPr>
      <w:r w:rsidRPr="00EC61B6">
        <w:rPr>
          <w:rFonts w:ascii="Arial" w:hAnsi="Arial" w:cs="Arial"/>
          <w:b/>
          <w:bCs/>
          <w:sz w:val="23"/>
          <w:szCs w:val="23"/>
        </w:rPr>
        <w:t>DECRETA:</w:t>
      </w:r>
    </w:p>
    <w:p w14:paraId="37F3E67B" w14:textId="77777777" w:rsidR="00E85564" w:rsidRDefault="00E85564" w:rsidP="00E85564">
      <w:pPr>
        <w:autoSpaceDE w:val="0"/>
        <w:autoSpaceDN w:val="0"/>
        <w:adjustRightInd w:val="0"/>
        <w:ind w:right="-234"/>
        <w:jc w:val="both"/>
        <w:rPr>
          <w:rFonts w:ascii="Arial" w:hAnsi="Arial" w:cs="Arial"/>
          <w:sz w:val="22"/>
          <w:szCs w:val="22"/>
        </w:rPr>
      </w:pPr>
    </w:p>
    <w:p w14:paraId="2BDD7C8A" w14:textId="77777777" w:rsidR="00E85564" w:rsidRPr="00414BF1" w:rsidRDefault="00E85564" w:rsidP="00E85564">
      <w:pPr>
        <w:autoSpaceDE w:val="0"/>
        <w:autoSpaceDN w:val="0"/>
        <w:adjustRightInd w:val="0"/>
        <w:ind w:right="-234"/>
        <w:jc w:val="both"/>
        <w:rPr>
          <w:rFonts w:ascii="Arial" w:hAnsi="Arial" w:cs="Arial"/>
          <w:sz w:val="22"/>
          <w:szCs w:val="22"/>
        </w:rPr>
      </w:pPr>
    </w:p>
    <w:p w14:paraId="6ACDF96A" w14:textId="1776998E" w:rsidR="00C428B6" w:rsidRDefault="00C428B6" w:rsidP="00C428B6">
      <w:pPr>
        <w:autoSpaceDE w:val="0"/>
        <w:autoSpaceDN w:val="0"/>
        <w:adjustRightInd w:val="0"/>
        <w:ind w:left="-284" w:right="-234"/>
        <w:jc w:val="both"/>
        <w:rPr>
          <w:rFonts w:ascii="Arial" w:hAnsi="Arial" w:cs="Arial"/>
          <w:sz w:val="22"/>
          <w:szCs w:val="22"/>
        </w:rPr>
      </w:pPr>
      <w:r w:rsidRPr="00414BF1">
        <w:rPr>
          <w:rFonts w:ascii="Arial" w:hAnsi="Arial" w:cs="Arial"/>
          <w:b/>
          <w:sz w:val="22"/>
          <w:szCs w:val="22"/>
        </w:rPr>
        <w:t>Ar</w:t>
      </w:r>
      <w:r w:rsidR="005E21C5">
        <w:rPr>
          <w:rFonts w:ascii="Arial" w:hAnsi="Arial" w:cs="Arial"/>
          <w:b/>
          <w:sz w:val="22"/>
          <w:szCs w:val="22"/>
        </w:rPr>
        <w:t>tículo 1. Adición de la Parte 15</w:t>
      </w:r>
      <w:r w:rsidRPr="00414BF1">
        <w:rPr>
          <w:rFonts w:ascii="Arial" w:hAnsi="Arial" w:cs="Arial"/>
          <w:b/>
          <w:sz w:val="22"/>
          <w:szCs w:val="22"/>
        </w:rPr>
        <w:t xml:space="preserve"> del Libro 2 del Decreto 1085 de 2015.</w:t>
      </w:r>
      <w:r w:rsidRPr="00C428B6">
        <w:rPr>
          <w:rFonts w:ascii="Arial" w:hAnsi="Arial" w:cs="Arial"/>
          <w:b/>
          <w:sz w:val="22"/>
          <w:szCs w:val="22"/>
        </w:rPr>
        <w:t xml:space="preserve"> </w:t>
      </w:r>
      <w:r w:rsidRPr="00C428B6">
        <w:rPr>
          <w:rFonts w:ascii="Arial" w:hAnsi="Arial" w:cs="Arial"/>
          <w:sz w:val="22"/>
          <w:szCs w:val="22"/>
        </w:rPr>
        <w:t xml:space="preserve"> Adiciónese </w:t>
      </w:r>
      <w:r>
        <w:rPr>
          <w:rFonts w:ascii="Arial" w:hAnsi="Arial" w:cs="Arial"/>
          <w:sz w:val="22"/>
          <w:szCs w:val="22"/>
        </w:rPr>
        <w:t>la Parte 1</w:t>
      </w:r>
      <w:r w:rsidR="0098454A">
        <w:rPr>
          <w:rFonts w:ascii="Arial" w:hAnsi="Arial" w:cs="Arial"/>
          <w:sz w:val="22"/>
          <w:szCs w:val="22"/>
        </w:rPr>
        <w:t>5</w:t>
      </w:r>
      <w:r>
        <w:rPr>
          <w:rFonts w:ascii="Arial" w:hAnsi="Arial" w:cs="Arial"/>
          <w:sz w:val="22"/>
          <w:szCs w:val="22"/>
        </w:rPr>
        <w:t xml:space="preserve"> del Libro 2</w:t>
      </w:r>
      <w:r w:rsidRPr="00C428B6">
        <w:rPr>
          <w:rFonts w:ascii="Arial" w:hAnsi="Arial" w:cs="Arial"/>
          <w:sz w:val="22"/>
          <w:szCs w:val="22"/>
        </w:rPr>
        <w:t xml:space="preserve"> del Decreto 1085 de 2015, Decreto Único Reglamentario del Sector Administrativo del Deporte, el cual quedará así: </w:t>
      </w:r>
    </w:p>
    <w:p w14:paraId="3BED9E60" w14:textId="77777777" w:rsidR="007A648F" w:rsidRDefault="007A648F" w:rsidP="00C428B6">
      <w:pPr>
        <w:autoSpaceDE w:val="0"/>
        <w:autoSpaceDN w:val="0"/>
        <w:adjustRightInd w:val="0"/>
        <w:ind w:left="-284" w:right="-234"/>
        <w:jc w:val="both"/>
        <w:rPr>
          <w:rFonts w:ascii="Arial" w:hAnsi="Arial" w:cs="Arial"/>
          <w:sz w:val="22"/>
          <w:szCs w:val="22"/>
        </w:rPr>
      </w:pPr>
    </w:p>
    <w:p w14:paraId="123551F5" w14:textId="77777777" w:rsidR="00DA4107" w:rsidRPr="00C428B6" w:rsidRDefault="00DA4107" w:rsidP="00C428B6">
      <w:pPr>
        <w:autoSpaceDE w:val="0"/>
        <w:autoSpaceDN w:val="0"/>
        <w:adjustRightInd w:val="0"/>
        <w:ind w:left="-284" w:right="-234"/>
        <w:jc w:val="both"/>
        <w:rPr>
          <w:rFonts w:ascii="Arial" w:hAnsi="Arial" w:cs="Arial"/>
          <w:sz w:val="22"/>
          <w:szCs w:val="22"/>
        </w:rPr>
      </w:pPr>
    </w:p>
    <w:p w14:paraId="0AB28335" w14:textId="212EA2BC" w:rsidR="00C428B6" w:rsidRPr="00C428B6" w:rsidRDefault="005E21C5" w:rsidP="00C428B6">
      <w:pPr>
        <w:autoSpaceDE w:val="0"/>
        <w:autoSpaceDN w:val="0"/>
        <w:adjustRightInd w:val="0"/>
        <w:ind w:left="-284" w:right="-234"/>
        <w:jc w:val="center"/>
        <w:rPr>
          <w:rFonts w:ascii="Arial" w:hAnsi="Arial" w:cs="Arial"/>
          <w:b/>
          <w:sz w:val="22"/>
          <w:szCs w:val="22"/>
        </w:rPr>
      </w:pPr>
      <w:r>
        <w:rPr>
          <w:rFonts w:ascii="Arial" w:hAnsi="Arial" w:cs="Arial"/>
          <w:b/>
          <w:sz w:val="22"/>
          <w:szCs w:val="22"/>
        </w:rPr>
        <w:t>PARTE 15</w:t>
      </w:r>
    </w:p>
    <w:p w14:paraId="2295E1AC" w14:textId="4AA3D54F" w:rsidR="00DA4107" w:rsidRDefault="00C428B6" w:rsidP="004666FE">
      <w:pPr>
        <w:autoSpaceDE w:val="0"/>
        <w:autoSpaceDN w:val="0"/>
        <w:adjustRightInd w:val="0"/>
        <w:ind w:left="-284" w:right="-234"/>
        <w:jc w:val="center"/>
        <w:rPr>
          <w:rFonts w:ascii="Arial" w:hAnsi="Arial" w:cs="Arial"/>
          <w:b/>
          <w:sz w:val="22"/>
          <w:szCs w:val="22"/>
        </w:rPr>
      </w:pPr>
      <w:r w:rsidRPr="00C428B6">
        <w:rPr>
          <w:rFonts w:ascii="Arial" w:hAnsi="Arial" w:cs="Arial"/>
          <w:b/>
          <w:sz w:val="22"/>
          <w:szCs w:val="22"/>
        </w:rPr>
        <w:t>POR EL CUA</w:t>
      </w:r>
      <w:r>
        <w:rPr>
          <w:rFonts w:ascii="Arial" w:hAnsi="Arial" w:cs="Arial"/>
          <w:b/>
          <w:sz w:val="22"/>
          <w:szCs w:val="22"/>
        </w:rPr>
        <w:t>L SE REGLAMENTA LA VENTA, EMISIÓ</w:t>
      </w:r>
      <w:r w:rsidRPr="00C428B6">
        <w:rPr>
          <w:rFonts w:ascii="Arial" w:hAnsi="Arial" w:cs="Arial"/>
          <w:b/>
          <w:sz w:val="22"/>
          <w:szCs w:val="22"/>
        </w:rPr>
        <w:t>N DE LA BOLETERÍA Y EL SISTEMA DE INGRESO DE AFICIONADOS A LOS EVENTOS DE FÚTBOL PROFESIONAL EN COLOMBIA</w:t>
      </w:r>
    </w:p>
    <w:p w14:paraId="22DDD181" w14:textId="25E18EC9" w:rsidR="00E85564" w:rsidRDefault="00E85564" w:rsidP="007A648F">
      <w:pPr>
        <w:autoSpaceDE w:val="0"/>
        <w:autoSpaceDN w:val="0"/>
        <w:adjustRightInd w:val="0"/>
        <w:ind w:right="-234"/>
        <w:rPr>
          <w:rFonts w:ascii="Arial" w:hAnsi="Arial" w:cs="Arial"/>
          <w:sz w:val="22"/>
          <w:szCs w:val="22"/>
        </w:rPr>
      </w:pPr>
    </w:p>
    <w:p w14:paraId="592F7A8D" w14:textId="77777777" w:rsidR="007A648F" w:rsidRPr="00C428B6" w:rsidRDefault="007A648F" w:rsidP="007A648F">
      <w:pPr>
        <w:autoSpaceDE w:val="0"/>
        <w:autoSpaceDN w:val="0"/>
        <w:adjustRightInd w:val="0"/>
        <w:ind w:right="-234"/>
        <w:rPr>
          <w:rFonts w:ascii="Arial" w:hAnsi="Arial" w:cs="Arial"/>
          <w:sz w:val="22"/>
          <w:szCs w:val="22"/>
        </w:rPr>
      </w:pPr>
    </w:p>
    <w:p w14:paraId="5D741AF5" w14:textId="730FA543" w:rsidR="00C428B6" w:rsidRPr="00C428B6" w:rsidRDefault="00EC61B6" w:rsidP="00C428B6">
      <w:pPr>
        <w:autoSpaceDE w:val="0"/>
        <w:autoSpaceDN w:val="0"/>
        <w:adjustRightInd w:val="0"/>
        <w:ind w:left="-284" w:right="-234"/>
        <w:jc w:val="center"/>
        <w:rPr>
          <w:rFonts w:ascii="Arial" w:hAnsi="Arial" w:cs="Arial"/>
          <w:b/>
          <w:sz w:val="22"/>
          <w:szCs w:val="22"/>
        </w:rPr>
      </w:pPr>
      <w:r>
        <w:rPr>
          <w:rFonts w:ascii="Arial" w:hAnsi="Arial" w:cs="Arial"/>
          <w:b/>
          <w:sz w:val="22"/>
          <w:szCs w:val="22"/>
        </w:rPr>
        <w:t>CAPÍ</w:t>
      </w:r>
      <w:r w:rsidR="00C428B6" w:rsidRPr="00C428B6">
        <w:rPr>
          <w:rFonts w:ascii="Arial" w:hAnsi="Arial" w:cs="Arial"/>
          <w:b/>
          <w:sz w:val="22"/>
          <w:szCs w:val="22"/>
        </w:rPr>
        <w:t>TULO I</w:t>
      </w:r>
    </w:p>
    <w:p w14:paraId="4A3B1340" w14:textId="77777777" w:rsidR="00C428B6" w:rsidRDefault="00C428B6" w:rsidP="00C428B6">
      <w:pPr>
        <w:autoSpaceDE w:val="0"/>
        <w:autoSpaceDN w:val="0"/>
        <w:adjustRightInd w:val="0"/>
        <w:ind w:left="-284" w:right="-234"/>
        <w:jc w:val="center"/>
        <w:rPr>
          <w:rFonts w:ascii="Arial" w:hAnsi="Arial" w:cs="Arial"/>
          <w:b/>
          <w:sz w:val="22"/>
          <w:szCs w:val="22"/>
        </w:rPr>
      </w:pPr>
      <w:r w:rsidRPr="00C428B6">
        <w:rPr>
          <w:rFonts w:ascii="Arial" w:hAnsi="Arial" w:cs="Arial"/>
          <w:b/>
          <w:sz w:val="22"/>
          <w:szCs w:val="22"/>
        </w:rPr>
        <w:t>DISPOSICIONES GENERALES</w:t>
      </w:r>
    </w:p>
    <w:p w14:paraId="5031FED9" w14:textId="77777777" w:rsidR="00DA4107" w:rsidRPr="00C428B6" w:rsidRDefault="00DA4107" w:rsidP="003931C6">
      <w:pPr>
        <w:autoSpaceDE w:val="0"/>
        <w:autoSpaceDN w:val="0"/>
        <w:adjustRightInd w:val="0"/>
        <w:ind w:right="-234"/>
        <w:jc w:val="both"/>
        <w:rPr>
          <w:rFonts w:ascii="Arial" w:hAnsi="Arial" w:cs="Arial"/>
          <w:b/>
          <w:sz w:val="22"/>
          <w:szCs w:val="22"/>
        </w:rPr>
      </w:pPr>
    </w:p>
    <w:p w14:paraId="5CA7D685" w14:textId="73D7A249"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2.14.1. </w:t>
      </w:r>
      <w:r w:rsidRPr="00C428B6">
        <w:rPr>
          <w:rFonts w:ascii="Arial" w:hAnsi="Arial" w:cs="Arial"/>
          <w:b/>
          <w:i/>
          <w:sz w:val="22"/>
          <w:szCs w:val="22"/>
        </w:rPr>
        <w:t>Objeto.</w:t>
      </w:r>
      <w:r w:rsidRPr="00C428B6">
        <w:rPr>
          <w:rFonts w:ascii="Arial" w:hAnsi="Arial" w:cs="Arial"/>
          <w:sz w:val="22"/>
          <w:szCs w:val="22"/>
        </w:rPr>
        <w:t xml:space="preserve"> Establecer meca</w:t>
      </w:r>
      <w:r w:rsidR="00C65545">
        <w:rPr>
          <w:rFonts w:ascii="Arial" w:hAnsi="Arial" w:cs="Arial"/>
          <w:sz w:val="22"/>
          <w:szCs w:val="22"/>
        </w:rPr>
        <w:t>nismos de seguridad para la</w:t>
      </w:r>
      <w:r w:rsidRPr="00C428B6">
        <w:rPr>
          <w:rFonts w:ascii="Arial" w:hAnsi="Arial" w:cs="Arial"/>
          <w:sz w:val="22"/>
          <w:szCs w:val="22"/>
        </w:rPr>
        <w:t xml:space="preserve"> convivencia en el futbol profesional, implementando por etapas la reglamentación en la venta, emisión de la boletería y el sistema de ingreso de aficionados a los eventos de fútbol profesional en Colombia.</w:t>
      </w:r>
    </w:p>
    <w:p w14:paraId="2DDDA63A"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2B3EC6DA" w14:textId="77777777"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2.14.2. </w:t>
      </w:r>
      <w:r w:rsidRPr="00C428B6">
        <w:rPr>
          <w:rFonts w:ascii="Arial" w:hAnsi="Arial" w:cs="Arial"/>
          <w:b/>
          <w:i/>
          <w:sz w:val="22"/>
          <w:szCs w:val="22"/>
        </w:rPr>
        <w:t>Finalidad.</w:t>
      </w:r>
      <w:r w:rsidRPr="00C428B6">
        <w:rPr>
          <w:rFonts w:ascii="Arial" w:hAnsi="Arial" w:cs="Arial"/>
          <w:sz w:val="22"/>
          <w:szCs w:val="22"/>
        </w:rPr>
        <w:t xml:space="preserve"> El presente decreto busca estandarizar el proceso de adquisición y emisión de boletas, así como el ingreso a los estadios de fútbol en Colombia, mediante la asociación de la boleta al documento de identidad, que permita la verificación, previa a su adquisición, de antecedentes de los espectadores para hacer efectivas las restricciones de derecho de admisión en los eventos futbolísticos que se encuentran estipulados en la legislación vigente.</w:t>
      </w:r>
    </w:p>
    <w:p w14:paraId="7960318C" w14:textId="77777777" w:rsidR="004D5571" w:rsidRPr="00C428B6" w:rsidRDefault="004D5571" w:rsidP="00C428B6">
      <w:pPr>
        <w:autoSpaceDE w:val="0"/>
        <w:autoSpaceDN w:val="0"/>
        <w:adjustRightInd w:val="0"/>
        <w:ind w:left="-284" w:right="-234"/>
        <w:jc w:val="both"/>
        <w:rPr>
          <w:rFonts w:ascii="Arial" w:hAnsi="Arial" w:cs="Arial"/>
          <w:sz w:val="22"/>
          <w:szCs w:val="22"/>
        </w:rPr>
      </w:pPr>
    </w:p>
    <w:p w14:paraId="6110FF48" w14:textId="78655FFD" w:rsidR="00C428B6" w:rsidRDefault="00C428B6" w:rsidP="0018590C">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2.14.3. </w:t>
      </w:r>
      <w:r w:rsidRPr="00C428B6">
        <w:rPr>
          <w:rFonts w:ascii="Arial" w:hAnsi="Arial" w:cs="Arial"/>
          <w:b/>
          <w:i/>
          <w:sz w:val="22"/>
          <w:szCs w:val="22"/>
        </w:rPr>
        <w:t>Ámbito de aplicación.</w:t>
      </w:r>
      <w:r w:rsidRPr="00C428B6">
        <w:rPr>
          <w:rFonts w:ascii="Arial" w:hAnsi="Arial" w:cs="Arial"/>
          <w:sz w:val="22"/>
          <w:szCs w:val="22"/>
        </w:rPr>
        <w:t xml:space="preserve"> El presente decreto aplica para todas las personas naturales o jurídicas que intervengan en el proceso de organización de eventos futbolísticos, </w:t>
      </w:r>
      <w:r w:rsidRPr="00C65545">
        <w:rPr>
          <w:rFonts w:ascii="Arial" w:hAnsi="Arial" w:cs="Arial"/>
          <w:sz w:val="22"/>
          <w:szCs w:val="22"/>
        </w:rPr>
        <w:lastRenderedPageBreak/>
        <w:t xml:space="preserve">emisión y venta de boletería para dichos eventos, así como para los propietarios </w:t>
      </w:r>
      <w:r w:rsidR="00D1674C" w:rsidRPr="00C65545">
        <w:rPr>
          <w:rFonts w:ascii="Arial" w:hAnsi="Arial" w:cs="Arial"/>
          <w:sz w:val="22"/>
          <w:szCs w:val="22"/>
        </w:rPr>
        <w:t xml:space="preserve">o administradores </w:t>
      </w:r>
      <w:r w:rsidRPr="00C65545">
        <w:rPr>
          <w:rFonts w:ascii="Arial" w:hAnsi="Arial" w:cs="Arial"/>
          <w:sz w:val="22"/>
          <w:szCs w:val="22"/>
        </w:rPr>
        <w:t>de los estadios.</w:t>
      </w:r>
    </w:p>
    <w:p w14:paraId="56F990FB" w14:textId="77777777" w:rsidR="00E85564" w:rsidRPr="00C428B6" w:rsidRDefault="00E85564" w:rsidP="0018590C">
      <w:pPr>
        <w:autoSpaceDE w:val="0"/>
        <w:autoSpaceDN w:val="0"/>
        <w:adjustRightInd w:val="0"/>
        <w:ind w:left="-284" w:right="-234"/>
        <w:jc w:val="both"/>
        <w:rPr>
          <w:rFonts w:ascii="Arial" w:hAnsi="Arial" w:cs="Arial"/>
          <w:sz w:val="22"/>
          <w:szCs w:val="22"/>
        </w:rPr>
      </w:pPr>
    </w:p>
    <w:p w14:paraId="641E63FE" w14:textId="220323A1"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 xml:space="preserve">Las disposiciones del presente decreto aplicarán también para las personas que adquieran una </w:t>
      </w:r>
      <w:r w:rsidRPr="00C65545">
        <w:rPr>
          <w:rFonts w:ascii="Arial" w:hAnsi="Arial" w:cs="Arial"/>
          <w:sz w:val="22"/>
          <w:szCs w:val="22"/>
        </w:rPr>
        <w:t>boleta para un partido de fútbol profesional y para quienes ingresen a los escenarios deportivos co</w:t>
      </w:r>
      <w:r w:rsidR="00D86095" w:rsidRPr="00C65545">
        <w:rPr>
          <w:rFonts w:ascii="Arial" w:hAnsi="Arial" w:cs="Arial"/>
          <w:sz w:val="22"/>
          <w:szCs w:val="22"/>
        </w:rPr>
        <w:t>mo espectadores</w:t>
      </w:r>
      <w:r w:rsidRPr="00C65545">
        <w:rPr>
          <w:rFonts w:ascii="Arial" w:hAnsi="Arial" w:cs="Arial"/>
          <w:sz w:val="22"/>
          <w:szCs w:val="22"/>
        </w:rPr>
        <w:t xml:space="preserve"> del</w:t>
      </w:r>
      <w:r w:rsidRPr="00C428B6">
        <w:rPr>
          <w:rFonts w:ascii="Arial" w:hAnsi="Arial" w:cs="Arial"/>
          <w:sz w:val="22"/>
          <w:szCs w:val="22"/>
        </w:rPr>
        <w:t xml:space="preserve"> evento futbolístico.</w:t>
      </w:r>
    </w:p>
    <w:p w14:paraId="7CEEE442"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73B7A1C6" w14:textId="77777777"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2.14.4. </w:t>
      </w:r>
      <w:r w:rsidRPr="00C428B6">
        <w:rPr>
          <w:rFonts w:ascii="Arial" w:hAnsi="Arial" w:cs="Arial"/>
          <w:b/>
          <w:i/>
          <w:sz w:val="22"/>
          <w:szCs w:val="22"/>
        </w:rPr>
        <w:t>Definiciones.</w:t>
      </w:r>
      <w:r w:rsidRPr="00C428B6">
        <w:rPr>
          <w:rFonts w:ascii="Arial" w:hAnsi="Arial" w:cs="Arial"/>
          <w:sz w:val="22"/>
          <w:szCs w:val="22"/>
        </w:rPr>
        <w:t xml:space="preserve"> Para efectos de lo establecido en esta Parte, se tendrán en cuenta las siguientes definiciones:</w:t>
      </w:r>
    </w:p>
    <w:p w14:paraId="66C6150D"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53705D83" w14:textId="578B7099" w:rsidR="00C55427" w:rsidRDefault="00C428B6" w:rsidP="0013715E">
      <w:pPr>
        <w:pStyle w:val="Prrafodelista"/>
        <w:numPr>
          <w:ilvl w:val="0"/>
          <w:numId w:val="18"/>
        </w:numPr>
        <w:autoSpaceDE w:val="0"/>
        <w:autoSpaceDN w:val="0"/>
        <w:adjustRightInd w:val="0"/>
        <w:ind w:left="-284" w:right="-234" w:firstLine="0"/>
        <w:contextualSpacing/>
        <w:jc w:val="both"/>
        <w:rPr>
          <w:rFonts w:ascii="Arial" w:hAnsi="Arial" w:cs="Arial"/>
          <w:sz w:val="22"/>
          <w:szCs w:val="22"/>
        </w:rPr>
      </w:pPr>
      <w:r w:rsidRPr="00C55427">
        <w:rPr>
          <w:rFonts w:ascii="Arial" w:hAnsi="Arial" w:cs="Arial"/>
          <w:b/>
          <w:sz w:val="22"/>
          <w:szCs w:val="22"/>
        </w:rPr>
        <w:t>Boleta</w:t>
      </w:r>
      <w:r w:rsidR="00AA13C1" w:rsidRPr="00C55427">
        <w:rPr>
          <w:rFonts w:ascii="Arial" w:hAnsi="Arial" w:cs="Arial"/>
          <w:b/>
          <w:sz w:val="22"/>
          <w:szCs w:val="22"/>
        </w:rPr>
        <w:t xml:space="preserve"> Digital</w:t>
      </w:r>
      <w:r w:rsidRPr="00C55427">
        <w:rPr>
          <w:rFonts w:ascii="Arial" w:hAnsi="Arial" w:cs="Arial"/>
          <w:b/>
          <w:sz w:val="22"/>
          <w:szCs w:val="22"/>
        </w:rPr>
        <w:t>:</w:t>
      </w:r>
      <w:r w:rsidRPr="00C55427">
        <w:rPr>
          <w:rFonts w:ascii="Arial" w:hAnsi="Arial" w:cs="Arial"/>
          <w:sz w:val="22"/>
          <w:szCs w:val="22"/>
        </w:rPr>
        <w:t xml:space="preserve"> </w:t>
      </w:r>
      <w:r w:rsidR="009209C3" w:rsidRPr="00C55427">
        <w:rPr>
          <w:rFonts w:ascii="Arial" w:hAnsi="Arial" w:cs="Arial"/>
          <w:sz w:val="22"/>
          <w:szCs w:val="22"/>
        </w:rPr>
        <w:t>Es un documento digital, emitido luego de una transacción de compra o servicio con la finalidad de respaldar la misma</w:t>
      </w:r>
      <w:r w:rsidR="0013715E" w:rsidRPr="00C55427">
        <w:rPr>
          <w:rFonts w:ascii="Arial" w:hAnsi="Arial" w:cs="Arial"/>
          <w:sz w:val="22"/>
          <w:szCs w:val="22"/>
        </w:rPr>
        <w:t>. Deben contener como mínimo los siguientes datos: nombre del comprador, número del documento de identidad, lugar del evento deportivo, ubicación dentro del estadio, fecha y hora del encuentro deportivo, hora y puerta de ingreso del usuario al estadio, valor pagado</w:t>
      </w:r>
      <w:r w:rsidR="000F5D8A" w:rsidRPr="00C55427">
        <w:rPr>
          <w:rFonts w:ascii="Arial" w:hAnsi="Arial" w:cs="Arial"/>
          <w:sz w:val="22"/>
          <w:szCs w:val="22"/>
        </w:rPr>
        <w:t>,</w:t>
      </w:r>
      <w:r w:rsidR="00411945" w:rsidRPr="00C55427">
        <w:rPr>
          <w:rFonts w:ascii="Arial" w:hAnsi="Arial" w:cs="Arial"/>
          <w:sz w:val="22"/>
          <w:szCs w:val="22"/>
        </w:rPr>
        <w:t xml:space="preserve"> las recomendaciones </w:t>
      </w:r>
      <w:r w:rsidR="000F5D8A" w:rsidRPr="00C55427">
        <w:rPr>
          <w:rFonts w:ascii="Arial" w:hAnsi="Arial" w:cs="Arial"/>
          <w:sz w:val="22"/>
          <w:szCs w:val="22"/>
        </w:rPr>
        <w:t xml:space="preserve">y requisitos </w:t>
      </w:r>
      <w:r w:rsidR="00411945" w:rsidRPr="00C55427">
        <w:rPr>
          <w:rFonts w:ascii="Arial" w:hAnsi="Arial" w:cs="Arial"/>
          <w:sz w:val="22"/>
          <w:szCs w:val="22"/>
        </w:rPr>
        <w:t>establecid</w:t>
      </w:r>
      <w:r w:rsidR="002D3F8A" w:rsidRPr="00C55427">
        <w:rPr>
          <w:rFonts w:ascii="Arial" w:hAnsi="Arial" w:cs="Arial"/>
          <w:sz w:val="22"/>
          <w:szCs w:val="22"/>
        </w:rPr>
        <w:t>o</w:t>
      </w:r>
      <w:r w:rsidR="00411945" w:rsidRPr="00C55427">
        <w:rPr>
          <w:rFonts w:ascii="Arial" w:hAnsi="Arial" w:cs="Arial"/>
          <w:sz w:val="22"/>
          <w:szCs w:val="22"/>
        </w:rPr>
        <w:t>s</w:t>
      </w:r>
      <w:r w:rsidR="00F81583" w:rsidRPr="00C55427">
        <w:rPr>
          <w:rFonts w:ascii="Arial" w:hAnsi="Arial" w:cs="Arial"/>
          <w:sz w:val="22"/>
          <w:szCs w:val="22"/>
        </w:rPr>
        <w:t xml:space="preserve"> para el </w:t>
      </w:r>
      <w:r w:rsidR="00670353">
        <w:rPr>
          <w:rFonts w:ascii="Arial" w:hAnsi="Arial" w:cs="Arial"/>
          <w:sz w:val="22"/>
          <w:szCs w:val="22"/>
        </w:rPr>
        <w:t>evento.</w:t>
      </w:r>
    </w:p>
    <w:p w14:paraId="1B6B91F3" w14:textId="77777777" w:rsidR="00670353" w:rsidRPr="00DA4107" w:rsidRDefault="00670353" w:rsidP="00670353">
      <w:pPr>
        <w:pStyle w:val="Prrafodelista"/>
        <w:autoSpaceDE w:val="0"/>
        <w:autoSpaceDN w:val="0"/>
        <w:adjustRightInd w:val="0"/>
        <w:ind w:left="-284" w:right="-234"/>
        <w:contextualSpacing/>
        <w:jc w:val="both"/>
        <w:rPr>
          <w:rFonts w:ascii="Arial" w:hAnsi="Arial" w:cs="Arial"/>
          <w:sz w:val="22"/>
          <w:szCs w:val="22"/>
        </w:rPr>
      </w:pPr>
    </w:p>
    <w:p w14:paraId="21970CD1" w14:textId="0A06F47E" w:rsidR="00C428B6" w:rsidRPr="00C428B6" w:rsidRDefault="00C428B6" w:rsidP="00F15D26">
      <w:pPr>
        <w:pStyle w:val="Prrafodelista"/>
        <w:numPr>
          <w:ilvl w:val="0"/>
          <w:numId w:val="18"/>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b/>
          <w:sz w:val="22"/>
          <w:szCs w:val="22"/>
        </w:rPr>
        <w:t>Transferencia digital de boletas:</w:t>
      </w:r>
      <w:r w:rsidRPr="00C428B6">
        <w:rPr>
          <w:rFonts w:ascii="Arial" w:hAnsi="Arial" w:cs="Arial"/>
          <w:sz w:val="22"/>
          <w:szCs w:val="22"/>
        </w:rPr>
        <w:t xml:space="preserve"> Proceso mediante el cual el comprador de una boleta</w:t>
      </w:r>
      <w:r w:rsidR="00D5161B">
        <w:rPr>
          <w:rFonts w:ascii="Arial" w:hAnsi="Arial" w:cs="Arial"/>
          <w:sz w:val="22"/>
          <w:szCs w:val="22"/>
        </w:rPr>
        <w:t xml:space="preserve"> digital</w:t>
      </w:r>
      <w:r w:rsidRPr="00C428B6">
        <w:rPr>
          <w:rFonts w:ascii="Arial" w:hAnsi="Arial" w:cs="Arial"/>
          <w:sz w:val="22"/>
          <w:szCs w:val="22"/>
        </w:rPr>
        <w:t xml:space="preserve"> podrá cederla a otra persona para su ingreso al estadio. Para hacer efectiva la trasferencia de la boleta, el nuevo usuario deberá realizar el mismo proceso de identificación y validación digital que realizó el comprador inicial. El número de transferencias autorizadas para cada </w:t>
      </w:r>
      <w:r w:rsidRPr="00824691">
        <w:rPr>
          <w:rFonts w:ascii="Arial" w:hAnsi="Arial" w:cs="Arial"/>
          <w:sz w:val="22"/>
          <w:szCs w:val="22"/>
        </w:rPr>
        <w:t>bolet</w:t>
      </w:r>
      <w:r w:rsidR="005F5429" w:rsidRPr="00824691">
        <w:rPr>
          <w:rFonts w:ascii="Arial" w:hAnsi="Arial" w:cs="Arial"/>
          <w:sz w:val="22"/>
          <w:szCs w:val="22"/>
        </w:rPr>
        <w:t>a</w:t>
      </w:r>
      <w:r w:rsidRPr="00824691">
        <w:rPr>
          <w:rFonts w:ascii="Arial" w:hAnsi="Arial" w:cs="Arial"/>
          <w:sz w:val="22"/>
          <w:szCs w:val="22"/>
        </w:rPr>
        <w:t xml:space="preserve"> </w:t>
      </w:r>
      <w:r w:rsidR="00824691">
        <w:rPr>
          <w:rFonts w:ascii="Arial" w:hAnsi="Arial" w:cs="Arial"/>
          <w:sz w:val="22"/>
          <w:szCs w:val="22"/>
        </w:rPr>
        <w:t>digital se</w:t>
      </w:r>
      <w:r w:rsidRPr="00C428B6">
        <w:rPr>
          <w:rFonts w:ascii="Arial" w:hAnsi="Arial" w:cs="Arial"/>
          <w:sz w:val="22"/>
          <w:szCs w:val="22"/>
        </w:rPr>
        <w:t>rá determinado en el presente decreto.</w:t>
      </w:r>
    </w:p>
    <w:p w14:paraId="714265AB" w14:textId="77777777" w:rsidR="00C428B6" w:rsidRPr="00C428B6" w:rsidRDefault="00C428B6" w:rsidP="00F15D26">
      <w:pPr>
        <w:autoSpaceDE w:val="0"/>
        <w:autoSpaceDN w:val="0"/>
        <w:adjustRightInd w:val="0"/>
        <w:ind w:left="-284" w:right="-234"/>
        <w:jc w:val="both"/>
        <w:rPr>
          <w:rFonts w:ascii="Arial" w:hAnsi="Arial" w:cs="Arial"/>
          <w:sz w:val="22"/>
          <w:szCs w:val="22"/>
        </w:rPr>
      </w:pPr>
    </w:p>
    <w:p w14:paraId="5BB3CDEC" w14:textId="1C1BAD84" w:rsidR="00C428B6" w:rsidRPr="00AE5CBC" w:rsidRDefault="00C428B6" w:rsidP="00F15D26">
      <w:pPr>
        <w:pStyle w:val="Prrafodelista"/>
        <w:numPr>
          <w:ilvl w:val="0"/>
          <w:numId w:val="18"/>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b/>
          <w:sz w:val="22"/>
          <w:szCs w:val="22"/>
        </w:rPr>
        <w:t>Documento de identidad válido:</w:t>
      </w:r>
      <w:r w:rsidRPr="00C428B6">
        <w:rPr>
          <w:rFonts w:ascii="Arial" w:hAnsi="Arial" w:cs="Arial"/>
          <w:sz w:val="22"/>
          <w:szCs w:val="22"/>
        </w:rPr>
        <w:t xml:space="preserve"> Entiéndase como documento de identidad válido para el proceso de compra de boletería y de ingreso a los estadios de fútbol el documento de identificación expedido por la Registraduría Nacional del Estado Civil. En el caso de los ciudadanos extranjero</w:t>
      </w:r>
      <w:r w:rsidR="00C118CB">
        <w:rPr>
          <w:rFonts w:ascii="Arial" w:hAnsi="Arial" w:cs="Arial"/>
          <w:sz w:val="22"/>
          <w:szCs w:val="22"/>
        </w:rPr>
        <w:t>s</w:t>
      </w:r>
      <w:r w:rsidRPr="00C428B6">
        <w:rPr>
          <w:rFonts w:ascii="Arial" w:hAnsi="Arial" w:cs="Arial"/>
          <w:sz w:val="22"/>
          <w:szCs w:val="22"/>
        </w:rPr>
        <w:t xml:space="preserve"> </w:t>
      </w:r>
      <w:r w:rsidR="000B7FB6" w:rsidRPr="00C55427">
        <w:rPr>
          <w:rFonts w:ascii="Arial" w:hAnsi="Arial" w:cs="Arial"/>
          <w:sz w:val="22"/>
          <w:szCs w:val="22"/>
        </w:rPr>
        <w:t xml:space="preserve">será </w:t>
      </w:r>
      <w:r w:rsidRPr="00C55427">
        <w:rPr>
          <w:rFonts w:ascii="Arial" w:hAnsi="Arial" w:cs="Arial"/>
          <w:sz w:val="22"/>
          <w:szCs w:val="22"/>
        </w:rPr>
        <w:t>válida</w:t>
      </w:r>
      <w:r w:rsidRPr="00AE5CBC">
        <w:rPr>
          <w:rFonts w:ascii="Arial" w:hAnsi="Arial" w:cs="Arial"/>
          <w:sz w:val="22"/>
          <w:szCs w:val="22"/>
        </w:rPr>
        <w:t xml:space="preserve"> la cédula de extranjería o el pasaporte.</w:t>
      </w:r>
    </w:p>
    <w:p w14:paraId="1BEFC615" w14:textId="77777777" w:rsidR="00C428B6" w:rsidRPr="00AE5CBC" w:rsidRDefault="00C428B6" w:rsidP="00F15D26">
      <w:pPr>
        <w:autoSpaceDE w:val="0"/>
        <w:autoSpaceDN w:val="0"/>
        <w:adjustRightInd w:val="0"/>
        <w:ind w:left="-284" w:right="-234"/>
        <w:jc w:val="both"/>
        <w:rPr>
          <w:rFonts w:ascii="Arial" w:hAnsi="Arial" w:cs="Arial"/>
          <w:sz w:val="22"/>
          <w:szCs w:val="22"/>
        </w:rPr>
      </w:pPr>
    </w:p>
    <w:p w14:paraId="588EC3F5" w14:textId="0CDBA5EF" w:rsidR="00C428B6" w:rsidRPr="00AE5CBC" w:rsidRDefault="00C428B6" w:rsidP="00F15D26">
      <w:pPr>
        <w:pStyle w:val="Prrafodelista"/>
        <w:numPr>
          <w:ilvl w:val="0"/>
          <w:numId w:val="18"/>
        </w:numPr>
        <w:autoSpaceDE w:val="0"/>
        <w:autoSpaceDN w:val="0"/>
        <w:adjustRightInd w:val="0"/>
        <w:ind w:left="-284" w:right="-234" w:firstLine="0"/>
        <w:contextualSpacing/>
        <w:jc w:val="both"/>
        <w:rPr>
          <w:rFonts w:ascii="Arial" w:hAnsi="Arial" w:cs="Arial"/>
          <w:sz w:val="22"/>
          <w:szCs w:val="22"/>
        </w:rPr>
      </w:pPr>
      <w:r w:rsidRPr="00C55427">
        <w:rPr>
          <w:rFonts w:ascii="Arial" w:hAnsi="Arial" w:cs="Arial"/>
          <w:b/>
          <w:sz w:val="22"/>
          <w:szCs w:val="22"/>
        </w:rPr>
        <w:t>Aficionado al fútbol:</w:t>
      </w:r>
      <w:r w:rsidRPr="00C55427">
        <w:rPr>
          <w:rFonts w:ascii="Arial" w:hAnsi="Arial" w:cs="Arial"/>
          <w:sz w:val="22"/>
          <w:szCs w:val="22"/>
        </w:rPr>
        <w:t xml:space="preserve"> </w:t>
      </w:r>
      <w:r w:rsidR="00E829F9" w:rsidRPr="00C55427">
        <w:rPr>
          <w:rFonts w:ascii="Arial" w:hAnsi="Arial" w:cs="Arial"/>
          <w:sz w:val="22"/>
          <w:szCs w:val="22"/>
        </w:rPr>
        <w:t>P</w:t>
      </w:r>
      <w:r w:rsidRPr="00C55427">
        <w:rPr>
          <w:rFonts w:ascii="Arial" w:hAnsi="Arial" w:cs="Arial"/>
          <w:sz w:val="22"/>
          <w:szCs w:val="22"/>
        </w:rPr>
        <w:t>ersona que</w:t>
      </w:r>
      <w:r w:rsidRPr="00AE5CBC">
        <w:rPr>
          <w:rFonts w:ascii="Arial" w:hAnsi="Arial" w:cs="Arial"/>
          <w:sz w:val="22"/>
          <w:szCs w:val="22"/>
        </w:rPr>
        <w:t xml:space="preserve"> pertenece a la afición de un equipo deportivo o al fútbol, entendido como espectáculo en general. </w:t>
      </w:r>
    </w:p>
    <w:p w14:paraId="78006DE9" w14:textId="77777777" w:rsidR="00C428B6" w:rsidRPr="00AE5CBC" w:rsidRDefault="00C428B6" w:rsidP="00F15D26">
      <w:pPr>
        <w:autoSpaceDE w:val="0"/>
        <w:autoSpaceDN w:val="0"/>
        <w:adjustRightInd w:val="0"/>
        <w:ind w:left="-284" w:right="-234"/>
        <w:jc w:val="both"/>
        <w:rPr>
          <w:rFonts w:ascii="Arial" w:hAnsi="Arial" w:cs="Arial"/>
          <w:sz w:val="22"/>
          <w:szCs w:val="22"/>
        </w:rPr>
      </w:pPr>
    </w:p>
    <w:p w14:paraId="438570AA" w14:textId="50D31B3A" w:rsidR="00C428B6" w:rsidRPr="00AE5CBC" w:rsidRDefault="00C428B6" w:rsidP="00F15D26">
      <w:pPr>
        <w:pStyle w:val="Prrafodelista"/>
        <w:numPr>
          <w:ilvl w:val="0"/>
          <w:numId w:val="18"/>
        </w:numPr>
        <w:autoSpaceDE w:val="0"/>
        <w:autoSpaceDN w:val="0"/>
        <w:adjustRightInd w:val="0"/>
        <w:ind w:left="-284" w:right="-234" w:firstLine="0"/>
        <w:contextualSpacing/>
        <w:jc w:val="both"/>
        <w:rPr>
          <w:rFonts w:ascii="Arial" w:hAnsi="Arial" w:cs="Arial"/>
          <w:sz w:val="22"/>
          <w:szCs w:val="22"/>
        </w:rPr>
      </w:pPr>
      <w:r w:rsidRPr="00C55427">
        <w:rPr>
          <w:rFonts w:ascii="Arial" w:hAnsi="Arial" w:cs="Arial"/>
          <w:b/>
          <w:sz w:val="22"/>
          <w:szCs w:val="22"/>
        </w:rPr>
        <w:t>Aforo</w:t>
      </w:r>
      <w:r w:rsidR="00E829F9" w:rsidRPr="00C55427">
        <w:rPr>
          <w:rFonts w:ascii="Arial" w:hAnsi="Arial" w:cs="Arial"/>
          <w:b/>
          <w:sz w:val="22"/>
          <w:szCs w:val="22"/>
        </w:rPr>
        <w:t xml:space="preserve"> de</w:t>
      </w:r>
      <w:r w:rsidR="00592A19" w:rsidRPr="00C55427">
        <w:rPr>
          <w:rFonts w:ascii="Arial" w:hAnsi="Arial" w:cs="Arial"/>
          <w:b/>
          <w:sz w:val="22"/>
          <w:szCs w:val="22"/>
        </w:rPr>
        <w:t>l estadio:</w:t>
      </w:r>
      <w:r w:rsidRPr="00C55427">
        <w:rPr>
          <w:rFonts w:ascii="Arial" w:hAnsi="Arial" w:cs="Arial"/>
          <w:sz w:val="22"/>
          <w:szCs w:val="22"/>
        </w:rPr>
        <w:t xml:space="preserve"> Hace</w:t>
      </w:r>
      <w:r w:rsidRPr="00AE5CBC">
        <w:rPr>
          <w:rFonts w:ascii="Arial" w:hAnsi="Arial" w:cs="Arial"/>
          <w:sz w:val="22"/>
          <w:szCs w:val="22"/>
        </w:rPr>
        <w:t xml:space="preserve"> referencia a la capacidad máxima segura para albergar público en las tribunas </w:t>
      </w:r>
      <w:r w:rsidR="00592A19" w:rsidRPr="00AE5CBC">
        <w:rPr>
          <w:rFonts w:ascii="Arial" w:hAnsi="Arial" w:cs="Arial"/>
          <w:sz w:val="22"/>
          <w:szCs w:val="22"/>
        </w:rPr>
        <w:t xml:space="preserve">y demás espacios </w:t>
      </w:r>
      <w:r w:rsidR="00330AD7" w:rsidRPr="00AE5CBC">
        <w:rPr>
          <w:rFonts w:ascii="Arial" w:hAnsi="Arial" w:cs="Arial"/>
          <w:sz w:val="22"/>
          <w:szCs w:val="22"/>
        </w:rPr>
        <w:t>(</w:t>
      </w:r>
      <w:r w:rsidR="005313D9" w:rsidRPr="00AE5CBC">
        <w:rPr>
          <w:rFonts w:ascii="Arial" w:hAnsi="Arial" w:cs="Arial"/>
          <w:sz w:val="22"/>
          <w:szCs w:val="22"/>
        </w:rPr>
        <w:t xml:space="preserve">suites, palcos, salones, etc.) </w:t>
      </w:r>
      <w:r w:rsidR="00592A19" w:rsidRPr="00AE5CBC">
        <w:rPr>
          <w:rFonts w:ascii="Arial" w:hAnsi="Arial" w:cs="Arial"/>
          <w:sz w:val="22"/>
          <w:szCs w:val="22"/>
        </w:rPr>
        <w:t xml:space="preserve">al interior de </w:t>
      </w:r>
      <w:r w:rsidRPr="00AE5CBC">
        <w:rPr>
          <w:rFonts w:ascii="Arial" w:hAnsi="Arial" w:cs="Arial"/>
          <w:sz w:val="22"/>
          <w:szCs w:val="22"/>
        </w:rPr>
        <w:t>los escenarios deportivos</w:t>
      </w:r>
      <w:r w:rsidR="00EC61B6" w:rsidRPr="00AE5CBC">
        <w:rPr>
          <w:rFonts w:ascii="Arial" w:hAnsi="Arial" w:cs="Arial"/>
          <w:sz w:val="22"/>
          <w:szCs w:val="22"/>
        </w:rPr>
        <w:t>.</w:t>
      </w:r>
    </w:p>
    <w:p w14:paraId="71400EAF" w14:textId="77777777" w:rsidR="00C428B6" w:rsidRPr="00AE5CBC" w:rsidRDefault="00C428B6" w:rsidP="00F15D26">
      <w:pPr>
        <w:autoSpaceDE w:val="0"/>
        <w:autoSpaceDN w:val="0"/>
        <w:adjustRightInd w:val="0"/>
        <w:ind w:left="-284" w:right="-234"/>
        <w:jc w:val="both"/>
        <w:rPr>
          <w:rFonts w:ascii="Arial" w:hAnsi="Arial" w:cs="Arial"/>
          <w:sz w:val="22"/>
          <w:szCs w:val="22"/>
        </w:rPr>
      </w:pPr>
    </w:p>
    <w:p w14:paraId="4180431D" w14:textId="07E2E177" w:rsidR="00C428B6" w:rsidRPr="00AE5CBC" w:rsidRDefault="00C428B6" w:rsidP="00F15D26">
      <w:pPr>
        <w:pStyle w:val="Prrafodelista"/>
        <w:numPr>
          <w:ilvl w:val="0"/>
          <w:numId w:val="18"/>
        </w:numPr>
        <w:autoSpaceDE w:val="0"/>
        <w:autoSpaceDN w:val="0"/>
        <w:adjustRightInd w:val="0"/>
        <w:ind w:left="-284" w:right="-234" w:firstLine="0"/>
        <w:contextualSpacing/>
        <w:jc w:val="both"/>
        <w:rPr>
          <w:rFonts w:ascii="Arial" w:hAnsi="Arial" w:cs="Arial"/>
          <w:sz w:val="22"/>
          <w:szCs w:val="22"/>
        </w:rPr>
      </w:pPr>
      <w:r w:rsidRPr="00AE5CBC">
        <w:rPr>
          <w:rFonts w:ascii="Arial" w:hAnsi="Arial" w:cs="Arial"/>
          <w:b/>
          <w:sz w:val="22"/>
          <w:szCs w:val="22"/>
        </w:rPr>
        <w:t>Organizador:</w:t>
      </w:r>
      <w:r w:rsidRPr="00AE5CBC">
        <w:rPr>
          <w:rFonts w:ascii="Arial" w:hAnsi="Arial" w:cs="Arial"/>
          <w:sz w:val="22"/>
          <w:szCs w:val="22"/>
        </w:rPr>
        <w:t xml:space="preserve"> Se entiende por tal a los clubes profesionales o aficionados, empresarios, directivos, empleados o dependientes de las entidades que tengan en su cargo la organización, </w:t>
      </w:r>
      <w:r w:rsidRPr="00C55427">
        <w:rPr>
          <w:rFonts w:ascii="Arial" w:hAnsi="Arial" w:cs="Arial"/>
          <w:sz w:val="22"/>
          <w:szCs w:val="22"/>
        </w:rPr>
        <w:t xml:space="preserve">promoción </w:t>
      </w:r>
      <w:r w:rsidR="00805682" w:rsidRPr="00C55427">
        <w:rPr>
          <w:rFonts w:ascii="Arial" w:hAnsi="Arial" w:cs="Arial"/>
          <w:sz w:val="22"/>
          <w:szCs w:val="22"/>
        </w:rPr>
        <w:t xml:space="preserve">o </w:t>
      </w:r>
      <w:r w:rsidRPr="00C55427">
        <w:rPr>
          <w:rFonts w:ascii="Arial" w:hAnsi="Arial" w:cs="Arial"/>
          <w:sz w:val="22"/>
          <w:szCs w:val="22"/>
        </w:rPr>
        <w:t>control de cualquier</w:t>
      </w:r>
      <w:r w:rsidRPr="00AE5CBC">
        <w:rPr>
          <w:rFonts w:ascii="Arial" w:hAnsi="Arial" w:cs="Arial"/>
          <w:sz w:val="22"/>
          <w:szCs w:val="22"/>
        </w:rPr>
        <w:t xml:space="preserve"> tipo de espectáculo deportivo</w:t>
      </w:r>
      <w:r w:rsidR="00EC61B6" w:rsidRPr="00AE5CBC">
        <w:rPr>
          <w:rFonts w:ascii="Arial" w:hAnsi="Arial" w:cs="Arial"/>
          <w:sz w:val="22"/>
          <w:szCs w:val="22"/>
        </w:rPr>
        <w:t>.</w:t>
      </w:r>
    </w:p>
    <w:p w14:paraId="709B8CF8" w14:textId="77777777" w:rsidR="00C428B6" w:rsidRPr="00AE5CBC" w:rsidRDefault="00C428B6" w:rsidP="00F15D26">
      <w:pPr>
        <w:autoSpaceDE w:val="0"/>
        <w:autoSpaceDN w:val="0"/>
        <w:adjustRightInd w:val="0"/>
        <w:ind w:left="-284" w:right="-234"/>
        <w:jc w:val="both"/>
        <w:rPr>
          <w:rFonts w:ascii="Arial" w:hAnsi="Arial" w:cs="Arial"/>
          <w:sz w:val="22"/>
          <w:szCs w:val="22"/>
        </w:rPr>
      </w:pPr>
    </w:p>
    <w:p w14:paraId="1A7BF358" w14:textId="5889C51B" w:rsidR="00C428B6" w:rsidRPr="00AE5CBC" w:rsidRDefault="00C428B6" w:rsidP="00F15D26">
      <w:pPr>
        <w:pStyle w:val="Prrafodelista"/>
        <w:numPr>
          <w:ilvl w:val="0"/>
          <w:numId w:val="18"/>
        </w:numPr>
        <w:autoSpaceDE w:val="0"/>
        <w:autoSpaceDN w:val="0"/>
        <w:adjustRightInd w:val="0"/>
        <w:ind w:left="-284" w:right="-234" w:firstLine="0"/>
        <w:contextualSpacing/>
        <w:jc w:val="both"/>
        <w:rPr>
          <w:rFonts w:ascii="Arial" w:hAnsi="Arial" w:cs="Arial"/>
          <w:sz w:val="22"/>
          <w:szCs w:val="22"/>
        </w:rPr>
      </w:pPr>
      <w:r w:rsidRPr="00AE5CBC">
        <w:rPr>
          <w:rFonts w:ascii="Arial" w:hAnsi="Arial" w:cs="Arial"/>
          <w:b/>
          <w:sz w:val="22"/>
          <w:szCs w:val="22"/>
        </w:rPr>
        <w:t>Comercializador de boletería:</w:t>
      </w:r>
      <w:r w:rsidRPr="00AE5CBC">
        <w:rPr>
          <w:rFonts w:ascii="Arial" w:hAnsi="Arial" w:cs="Arial"/>
          <w:sz w:val="22"/>
          <w:szCs w:val="22"/>
        </w:rPr>
        <w:t xml:space="preserve"> Persona natural o jurídica que reali</w:t>
      </w:r>
      <w:r w:rsidR="00C7124C" w:rsidRPr="00AE5CBC">
        <w:rPr>
          <w:rFonts w:ascii="Arial" w:hAnsi="Arial" w:cs="Arial"/>
          <w:sz w:val="22"/>
          <w:szCs w:val="22"/>
        </w:rPr>
        <w:t xml:space="preserve">za </w:t>
      </w:r>
      <w:r w:rsidRPr="00AE5CBC">
        <w:rPr>
          <w:rFonts w:ascii="Arial" w:hAnsi="Arial" w:cs="Arial"/>
          <w:sz w:val="22"/>
          <w:szCs w:val="22"/>
        </w:rPr>
        <w:t>el proceso de emisión y venta de boletería.</w:t>
      </w:r>
    </w:p>
    <w:p w14:paraId="20332427" w14:textId="77777777" w:rsidR="00C428B6" w:rsidRPr="00AE5CBC" w:rsidRDefault="00C428B6" w:rsidP="00F15D26">
      <w:pPr>
        <w:autoSpaceDE w:val="0"/>
        <w:autoSpaceDN w:val="0"/>
        <w:adjustRightInd w:val="0"/>
        <w:ind w:left="-284" w:right="-234"/>
        <w:jc w:val="both"/>
        <w:rPr>
          <w:rFonts w:ascii="Arial" w:hAnsi="Arial" w:cs="Arial"/>
          <w:sz w:val="22"/>
          <w:szCs w:val="22"/>
        </w:rPr>
      </w:pPr>
    </w:p>
    <w:p w14:paraId="64FEB3F3" w14:textId="64178084" w:rsidR="00C428B6" w:rsidRPr="00C55427" w:rsidRDefault="00C428B6" w:rsidP="00F15D26">
      <w:pPr>
        <w:pStyle w:val="Prrafodelista"/>
        <w:numPr>
          <w:ilvl w:val="0"/>
          <w:numId w:val="18"/>
        </w:numPr>
        <w:autoSpaceDE w:val="0"/>
        <w:autoSpaceDN w:val="0"/>
        <w:adjustRightInd w:val="0"/>
        <w:ind w:left="-284" w:right="-234" w:firstLine="0"/>
        <w:contextualSpacing/>
        <w:jc w:val="both"/>
        <w:rPr>
          <w:rFonts w:ascii="Arial" w:hAnsi="Arial" w:cs="Arial"/>
          <w:sz w:val="22"/>
          <w:szCs w:val="22"/>
        </w:rPr>
      </w:pPr>
      <w:r w:rsidRPr="00C55427">
        <w:rPr>
          <w:rFonts w:ascii="Arial" w:hAnsi="Arial" w:cs="Arial"/>
          <w:b/>
          <w:sz w:val="22"/>
          <w:szCs w:val="22"/>
        </w:rPr>
        <w:t>Espectador:</w:t>
      </w:r>
      <w:r w:rsidRPr="00C55427">
        <w:rPr>
          <w:rFonts w:ascii="Arial" w:hAnsi="Arial" w:cs="Arial"/>
          <w:sz w:val="22"/>
          <w:szCs w:val="22"/>
        </w:rPr>
        <w:t xml:space="preserve"> Persona que </w:t>
      </w:r>
      <w:r w:rsidR="00D656D9" w:rsidRPr="00C55427">
        <w:rPr>
          <w:rFonts w:ascii="Arial" w:hAnsi="Arial" w:cs="Arial"/>
          <w:sz w:val="22"/>
          <w:szCs w:val="22"/>
        </w:rPr>
        <w:t xml:space="preserve">asiste </w:t>
      </w:r>
      <w:r w:rsidR="002327A9" w:rsidRPr="00C55427">
        <w:rPr>
          <w:rFonts w:ascii="Arial" w:hAnsi="Arial" w:cs="Arial"/>
          <w:sz w:val="22"/>
          <w:szCs w:val="22"/>
        </w:rPr>
        <w:t xml:space="preserve">al escenario deportivo </w:t>
      </w:r>
      <w:r w:rsidRPr="00C55427">
        <w:rPr>
          <w:rFonts w:ascii="Arial" w:hAnsi="Arial" w:cs="Arial"/>
          <w:sz w:val="22"/>
          <w:szCs w:val="22"/>
        </w:rPr>
        <w:t>para presencia</w:t>
      </w:r>
      <w:r w:rsidR="00D01855" w:rsidRPr="00C55427">
        <w:rPr>
          <w:rFonts w:ascii="Arial" w:hAnsi="Arial" w:cs="Arial"/>
          <w:sz w:val="22"/>
          <w:szCs w:val="22"/>
        </w:rPr>
        <w:t>r</w:t>
      </w:r>
      <w:r w:rsidRPr="00C55427">
        <w:rPr>
          <w:rFonts w:ascii="Arial" w:hAnsi="Arial" w:cs="Arial"/>
          <w:sz w:val="22"/>
          <w:szCs w:val="22"/>
        </w:rPr>
        <w:t xml:space="preserve"> un evento futbolístico.</w:t>
      </w:r>
    </w:p>
    <w:p w14:paraId="1A4A4B92" w14:textId="77777777" w:rsidR="00C428B6" w:rsidRPr="00AE5CBC" w:rsidRDefault="00C428B6" w:rsidP="00F15D26">
      <w:pPr>
        <w:autoSpaceDE w:val="0"/>
        <w:autoSpaceDN w:val="0"/>
        <w:adjustRightInd w:val="0"/>
        <w:ind w:left="-284" w:right="-234"/>
        <w:jc w:val="both"/>
        <w:rPr>
          <w:rFonts w:ascii="Arial" w:hAnsi="Arial" w:cs="Arial"/>
          <w:sz w:val="22"/>
          <w:szCs w:val="22"/>
        </w:rPr>
      </w:pPr>
    </w:p>
    <w:p w14:paraId="2F41CECC" w14:textId="4C9A657C" w:rsidR="00C428B6" w:rsidRPr="00C55427" w:rsidRDefault="00C428B6" w:rsidP="00F15D26">
      <w:pPr>
        <w:pStyle w:val="Prrafodelista"/>
        <w:numPr>
          <w:ilvl w:val="0"/>
          <w:numId w:val="18"/>
        </w:numPr>
        <w:autoSpaceDE w:val="0"/>
        <w:autoSpaceDN w:val="0"/>
        <w:adjustRightInd w:val="0"/>
        <w:ind w:left="-284" w:right="-234" w:firstLine="0"/>
        <w:contextualSpacing/>
        <w:jc w:val="both"/>
        <w:rPr>
          <w:rFonts w:ascii="Arial" w:hAnsi="Arial" w:cs="Arial"/>
          <w:sz w:val="22"/>
          <w:szCs w:val="22"/>
        </w:rPr>
      </w:pPr>
      <w:r w:rsidRPr="00C55427">
        <w:rPr>
          <w:rFonts w:ascii="Arial" w:hAnsi="Arial" w:cs="Arial"/>
          <w:b/>
          <w:sz w:val="22"/>
          <w:szCs w:val="22"/>
        </w:rPr>
        <w:t>Evento futbolístico:</w:t>
      </w:r>
      <w:r w:rsidRPr="00C55427">
        <w:rPr>
          <w:rFonts w:ascii="Arial" w:hAnsi="Arial" w:cs="Arial"/>
          <w:sz w:val="22"/>
          <w:szCs w:val="22"/>
        </w:rPr>
        <w:t xml:space="preserve"> Encuentro deportivo celebrado por equipos de futbol</w:t>
      </w:r>
      <w:r w:rsidR="00CC7D8D" w:rsidRPr="00C55427">
        <w:rPr>
          <w:rFonts w:ascii="Arial" w:hAnsi="Arial" w:cs="Arial"/>
          <w:sz w:val="22"/>
          <w:szCs w:val="22"/>
        </w:rPr>
        <w:t xml:space="preserve"> profesiona</w:t>
      </w:r>
      <w:r w:rsidR="00E72CF7" w:rsidRPr="00C55427">
        <w:rPr>
          <w:rFonts w:ascii="Arial" w:hAnsi="Arial" w:cs="Arial"/>
          <w:sz w:val="22"/>
          <w:szCs w:val="22"/>
        </w:rPr>
        <w:t>l.</w:t>
      </w:r>
    </w:p>
    <w:p w14:paraId="0AA728C7" w14:textId="77777777" w:rsidR="00C428B6" w:rsidRPr="00AE5CBC" w:rsidRDefault="00C428B6" w:rsidP="00F15D26">
      <w:pPr>
        <w:autoSpaceDE w:val="0"/>
        <w:autoSpaceDN w:val="0"/>
        <w:adjustRightInd w:val="0"/>
        <w:ind w:left="-284" w:right="-234"/>
        <w:jc w:val="both"/>
        <w:rPr>
          <w:rFonts w:ascii="Arial" w:hAnsi="Arial" w:cs="Arial"/>
          <w:sz w:val="22"/>
          <w:szCs w:val="22"/>
        </w:rPr>
      </w:pPr>
    </w:p>
    <w:p w14:paraId="49D40467" w14:textId="46EC1D4F" w:rsidR="00C428B6" w:rsidRPr="00C428B6" w:rsidRDefault="00C428B6" w:rsidP="00F15D26">
      <w:pPr>
        <w:autoSpaceDE w:val="0"/>
        <w:autoSpaceDN w:val="0"/>
        <w:adjustRightInd w:val="0"/>
        <w:ind w:left="-284" w:right="-234"/>
        <w:jc w:val="both"/>
        <w:rPr>
          <w:rFonts w:ascii="Arial" w:hAnsi="Arial" w:cs="Arial"/>
          <w:sz w:val="22"/>
          <w:szCs w:val="22"/>
        </w:rPr>
      </w:pPr>
      <w:r w:rsidRPr="00C55427">
        <w:rPr>
          <w:rFonts w:ascii="Arial" w:hAnsi="Arial" w:cs="Arial"/>
          <w:b/>
          <w:sz w:val="22"/>
          <w:szCs w:val="22"/>
        </w:rPr>
        <w:t xml:space="preserve">Artículo 2.14.5. </w:t>
      </w:r>
      <w:r w:rsidRPr="00C55427">
        <w:rPr>
          <w:rFonts w:ascii="Arial" w:hAnsi="Arial" w:cs="Arial"/>
          <w:b/>
          <w:i/>
          <w:sz w:val="22"/>
          <w:szCs w:val="22"/>
        </w:rPr>
        <w:t>Principios.</w:t>
      </w:r>
      <w:r w:rsidRPr="00C55427">
        <w:rPr>
          <w:rFonts w:ascii="Arial" w:hAnsi="Arial" w:cs="Arial"/>
          <w:b/>
          <w:sz w:val="22"/>
          <w:szCs w:val="22"/>
        </w:rPr>
        <w:t xml:space="preserve"> </w:t>
      </w:r>
      <w:r w:rsidRPr="00C55427">
        <w:rPr>
          <w:rFonts w:ascii="Arial" w:hAnsi="Arial" w:cs="Arial"/>
          <w:sz w:val="22"/>
          <w:szCs w:val="22"/>
        </w:rPr>
        <w:t xml:space="preserve">La venta, emisión de la boletería y el sistema de ingreso de </w:t>
      </w:r>
      <w:r w:rsidR="00161237" w:rsidRPr="00C55427">
        <w:rPr>
          <w:rFonts w:ascii="Arial" w:hAnsi="Arial" w:cs="Arial"/>
          <w:sz w:val="22"/>
          <w:szCs w:val="22"/>
        </w:rPr>
        <w:t>espectadores</w:t>
      </w:r>
      <w:r w:rsidRPr="00C55427">
        <w:rPr>
          <w:rFonts w:ascii="Arial" w:hAnsi="Arial" w:cs="Arial"/>
          <w:sz w:val="22"/>
          <w:szCs w:val="22"/>
        </w:rPr>
        <w:t xml:space="preserve"> a los</w:t>
      </w:r>
      <w:r w:rsidRPr="00C428B6">
        <w:rPr>
          <w:rFonts w:ascii="Arial" w:hAnsi="Arial" w:cs="Arial"/>
          <w:sz w:val="22"/>
          <w:szCs w:val="22"/>
        </w:rPr>
        <w:t xml:space="preserve"> eventos de fútbol profesional en Colombia se orientará por los siguientes principios:</w:t>
      </w:r>
    </w:p>
    <w:p w14:paraId="65B9C067" w14:textId="4D69333D" w:rsidR="00C428B6" w:rsidRPr="00C428B6" w:rsidRDefault="00673022" w:rsidP="00673022">
      <w:pPr>
        <w:tabs>
          <w:tab w:val="left" w:pos="3148"/>
        </w:tabs>
        <w:autoSpaceDE w:val="0"/>
        <w:autoSpaceDN w:val="0"/>
        <w:adjustRightInd w:val="0"/>
        <w:ind w:left="-284" w:right="-234"/>
        <w:jc w:val="both"/>
        <w:rPr>
          <w:rFonts w:ascii="Arial" w:hAnsi="Arial" w:cs="Arial"/>
          <w:sz w:val="22"/>
          <w:szCs w:val="22"/>
        </w:rPr>
      </w:pPr>
      <w:r>
        <w:rPr>
          <w:rFonts w:ascii="Arial" w:hAnsi="Arial" w:cs="Arial"/>
          <w:sz w:val="22"/>
          <w:szCs w:val="22"/>
        </w:rPr>
        <w:tab/>
      </w:r>
    </w:p>
    <w:p w14:paraId="22171938" w14:textId="557D9EA0" w:rsidR="00C428B6" w:rsidRPr="00C428B6" w:rsidRDefault="00C428B6" w:rsidP="00F15D26">
      <w:pPr>
        <w:pStyle w:val="Prrafodelista"/>
        <w:numPr>
          <w:ilvl w:val="0"/>
          <w:numId w:val="19"/>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b/>
          <w:sz w:val="22"/>
          <w:szCs w:val="22"/>
        </w:rPr>
        <w:t>Accesibilidad inclusiva:</w:t>
      </w:r>
      <w:r w:rsidRPr="00C428B6">
        <w:rPr>
          <w:rFonts w:ascii="Arial" w:hAnsi="Arial" w:cs="Arial"/>
          <w:sz w:val="22"/>
          <w:szCs w:val="22"/>
        </w:rPr>
        <w:t xml:space="preserve"> </w:t>
      </w:r>
      <w:r w:rsidR="00EC61B6">
        <w:rPr>
          <w:rFonts w:ascii="Arial" w:hAnsi="Arial" w:cs="Arial"/>
          <w:sz w:val="22"/>
          <w:szCs w:val="22"/>
        </w:rPr>
        <w:t>L</w:t>
      </w:r>
      <w:r w:rsidRPr="00C428B6">
        <w:rPr>
          <w:rFonts w:ascii="Arial" w:hAnsi="Arial" w:cs="Arial"/>
          <w:sz w:val="22"/>
          <w:szCs w:val="22"/>
        </w:rPr>
        <w:t>a venta, emisión de la boletería y el sistema de ingreso de aficionados contará con las características necesarias para que toda la población en general pueda acceder, en especial la población en situación de</w:t>
      </w:r>
      <w:r w:rsidR="00EC61B6">
        <w:rPr>
          <w:rFonts w:ascii="Arial" w:hAnsi="Arial" w:cs="Arial"/>
          <w:sz w:val="22"/>
          <w:szCs w:val="22"/>
        </w:rPr>
        <w:t xml:space="preserve"> discapacidad o vulnerabilidad, </w:t>
      </w:r>
      <w:r w:rsidRPr="00C428B6">
        <w:rPr>
          <w:rFonts w:ascii="Arial" w:hAnsi="Arial" w:cs="Arial"/>
          <w:sz w:val="22"/>
          <w:szCs w:val="22"/>
        </w:rPr>
        <w:t>conforme a lo establecido en la Ley 1618 de 2013 por medio de la cual se establecen las disposiciones para garantizar el pleno ejercicio de los derechos de las personas con discapacidad.</w:t>
      </w:r>
    </w:p>
    <w:p w14:paraId="6B2F3F1A" w14:textId="77777777" w:rsidR="00C428B6" w:rsidRPr="00C428B6" w:rsidRDefault="00C428B6" w:rsidP="00F15D26">
      <w:pPr>
        <w:pStyle w:val="Prrafodelista"/>
        <w:autoSpaceDE w:val="0"/>
        <w:autoSpaceDN w:val="0"/>
        <w:adjustRightInd w:val="0"/>
        <w:ind w:left="-284" w:right="-234"/>
        <w:jc w:val="both"/>
        <w:rPr>
          <w:rFonts w:ascii="Arial" w:hAnsi="Arial" w:cs="Arial"/>
          <w:sz w:val="22"/>
          <w:szCs w:val="22"/>
        </w:rPr>
      </w:pPr>
    </w:p>
    <w:p w14:paraId="65909E42" w14:textId="202D5E40" w:rsidR="00670353" w:rsidRDefault="00C428B6" w:rsidP="00670353">
      <w:pPr>
        <w:pStyle w:val="Prrafodelista"/>
        <w:numPr>
          <w:ilvl w:val="0"/>
          <w:numId w:val="19"/>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b/>
          <w:sz w:val="22"/>
          <w:szCs w:val="22"/>
        </w:rPr>
        <w:lastRenderedPageBreak/>
        <w:t>Gratuidad:</w:t>
      </w:r>
      <w:r w:rsidRPr="00C428B6">
        <w:rPr>
          <w:rFonts w:ascii="Arial" w:hAnsi="Arial" w:cs="Arial"/>
          <w:sz w:val="22"/>
          <w:szCs w:val="22"/>
        </w:rPr>
        <w:t xml:space="preserve"> </w:t>
      </w:r>
      <w:r w:rsidR="00A8409F" w:rsidRPr="009014DC">
        <w:rPr>
          <w:rFonts w:ascii="Arial" w:hAnsi="Arial" w:cs="Arial"/>
          <w:sz w:val="22"/>
          <w:szCs w:val="22"/>
        </w:rPr>
        <w:t>El acceso y uso por parte de los usuarios y comercializadores de boletería al Sistema de Validación Nacional será gratuito</w:t>
      </w:r>
      <w:r w:rsidRPr="00C428B6">
        <w:rPr>
          <w:rFonts w:ascii="Arial" w:hAnsi="Arial" w:cs="Arial"/>
          <w:sz w:val="22"/>
          <w:szCs w:val="22"/>
        </w:rPr>
        <w:t>.</w:t>
      </w:r>
    </w:p>
    <w:p w14:paraId="3F3BDEB3" w14:textId="77777777" w:rsidR="00E85564" w:rsidRPr="00E85564" w:rsidRDefault="00E85564" w:rsidP="00E85564">
      <w:pPr>
        <w:autoSpaceDE w:val="0"/>
        <w:autoSpaceDN w:val="0"/>
        <w:adjustRightInd w:val="0"/>
        <w:ind w:right="-234"/>
        <w:contextualSpacing/>
        <w:jc w:val="both"/>
        <w:rPr>
          <w:rFonts w:ascii="Arial" w:hAnsi="Arial" w:cs="Arial"/>
          <w:sz w:val="22"/>
          <w:szCs w:val="22"/>
        </w:rPr>
      </w:pPr>
    </w:p>
    <w:p w14:paraId="36F55CEB" w14:textId="78143C04" w:rsidR="00C428B6" w:rsidRPr="00670353" w:rsidRDefault="00C428B6" w:rsidP="00670353">
      <w:pPr>
        <w:pStyle w:val="Prrafodelista"/>
        <w:numPr>
          <w:ilvl w:val="0"/>
          <w:numId w:val="19"/>
        </w:numPr>
        <w:autoSpaceDE w:val="0"/>
        <w:autoSpaceDN w:val="0"/>
        <w:adjustRightInd w:val="0"/>
        <w:ind w:left="-284" w:right="-234" w:firstLine="0"/>
        <w:contextualSpacing/>
        <w:jc w:val="both"/>
        <w:rPr>
          <w:rFonts w:ascii="Arial" w:hAnsi="Arial" w:cs="Arial"/>
          <w:sz w:val="22"/>
          <w:szCs w:val="22"/>
        </w:rPr>
      </w:pPr>
      <w:r w:rsidRPr="00670353">
        <w:rPr>
          <w:rFonts w:ascii="Arial" w:hAnsi="Arial" w:cs="Arial"/>
          <w:b/>
          <w:sz w:val="22"/>
          <w:szCs w:val="22"/>
        </w:rPr>
        <w:t>Privacidad por diseño y por defecto:</w:t>
      </w:r>
      <w:r w:rsidRPr="00670353">
        <w:rPr>
          <w:rFonts w:ascii="Arial" w:hAnsi="Arial" w:cs="Arial"/>
          <w:sz w:val="22"/>
          <w:szCs w:val="22"/>
        </w:rPr>
        <w:t xml:space="preserve"> La privacidad y la seguridad deben hacer parte </w:t>
      </w:r>
      <w:r w:rsidR="00B435C1" w:rsidRPr="00670353">
        <w:rPr>
          <w:rFonts w:ascii="Arial" w:hAnsi="Arial" w:cs="Arial"/>
          <w:sz w:val="22"/>
          <w:szCs w:val="22"/>
        </w:rPr>
        <w:t>del diseño</w:t>
      </w:r>
      <w:r w:rsidRPr="00670353">
        <w:rPr>
          <w:rFonts w:ascii="Arial" w:hAnsi="Arial" w:cs="Arial"/>
          <w:sz w:val="22"/>
          <w:szCs w:val="22"/>
        </w:rPr>
        <w:t xml:space="preserve">, arquitectura y configuración predeterminada del proceso de gestión de información y de las infraestructuras que lo soportan, para lo cual desde antes que se recolecte información y durante todo el ciclo de vida de la misma, se deben adoptar medidas preventivas de diversa naturaleza (tecnológica, organizacional. humana, procedimental) para evitar vulneraciones al derecho a la privacidad o a la confidencialidad de la información, así como fallas de seguridad o indebidos tratamientos de datos personales. </w:t>
      </w:r>
    </w:p>
    <w:p w14:paraId="7DFA7E1B"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0DC4D0BE" w14:textId="77777777"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4. Seguridad, privacidad y circulación restringida de la informació</w:t>
      </w:r>
      <w:r w:rsidRPr="00EC61B6">
        <w:rPr>
          <w:rFonts w:ascii="Arial" w:hAnsi="Arial" w:cs="Arial"/>
          <w:b/>
          <w:sz w:val="22"/>
          <w:szCs w:val="22"/>
        </w:rPr>
        <w:t>n:</w:t>
      </w:r>
      <w:r w:rsidRPr="00C428B6">
        <w:rPr>
          <w:rFonts w:ascii="Arial" w:hAnsi="Arial" w:cs="Arial"/>
          <w:sz w:val="22"/>
          <w:szCs w:val="22"/>
        </w:rPr>
        <w:t xml:space="preserve"> Toda la información de los usuarios que se genere, almacene, transmita o trate en el marco de la venta, emisión de la boletería y el sistema de ingreso de aficionados, deberá ser protegida y custodiada bajo los más estrictos esquemas de seguridad digital y privacidad con miras a garantizar la autenticidad, integridad, disponibilidad, confidencialidad, el acceso y circulación restringida de la información, de conformidad con lo estipulado en la Ley 1581 de 2012. </w:t>
      </w:r>
    </w:p>
    <w:p w14:paraId="5288B11C" w14:textId="77777777" w:rsidR="00C428B6" w:rsidRPr="00C428B6" w:rsidRDefault="00C428B6" w:rsidP="00C428B6">
      <w:pPr>
        <w:autoSpaceDE w:val="0"/>
        <w:autoSpaceDN w:val="0"/>
        <w:adjustRightInd w:val="0"/>
        <w:ind w:left="-284" w:right="-234"/>
        <w:jc w:val="both"/>
        <w:rPr>
          <w:rFonts w:ascii="Arial" w:hAnsi="Arial" w:cs="Arial"/>
          <w:b/>
          <w:sz w:val="22"/>
          <w:szCs w:val="22"/>
        </w:rPr>
      </w:pPr>
    </w:p>
    <w:p w14:paraId="400C2DFE" w14:textId="0ABA1CF2" w:rsidR="00C428B6" w:rsidRDefault="00C428B6" w:rsidP="00670353">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2.14.6. </w:t>
      </w:r>
      <w:r w:rsidRPr="00495F51">
        <w:rPr>
          <w:rFonts w:ascii="Arial" w:hAnsi="Arial" w:cs="Arial"/>
          <w:b/>
          <w:i/>
          <w:sz w:val="22"/>
          <w:szCs w:val="22"/>
        </w:rPr>
        <w:t xml:space="preserve">Boleta </w:t>
      </w:r>
      <w:r w:rsidR="00824691" w:rsidRPr="00495F51">
        <w:rPr>
          <w:rFonts w:ascii="Arial" w:hAnsi="Arial" w:cs="Arial"/>
          <w:b/>
          <w:i/>
          <w:sz w:val="22"/>
          <w:szCs w:val="22"/>
        </w:rPr>
        <w:t>digital</w:t>
      </w:r>
      <w:r w:rsidR="008E5CDC" w:rsidRPr="00495F51">
        <w:rPr>
          <w:rFonts w:ascii="Arial" w:hAnsi="Arial" w:cs="Arial"/>
          <w:b/>
          <w:i/>
          <w:sz w:val="22"/>
          <w:szCs w:val="22"/>
        </w:rPr>
        <w:t>.</w:t>
      </w:r>
      <w:r w:rsidRPr="00C428B6">
        <w:rPr>
          <w:rFonts w:ascii="Arial" w:hAnsi="Arial" w:cs="Arial"/>
          <w:sz w:val="22"/>
          <w:szCs w:val="22"/>
        </w:rPr>
        <w:t xml:space="preserve"> Para ingresar como esp</w:t>
      </w:r>
      <w:r w:rsidR="00EC61B6">
        <w:rPr>
          <w:rFonts w:ascii="Arial" w:hAnsi="Arial" w:cs="Arial"/>
          <w:sz w:val="22"/>
          <w:szCs w:val="22"/>
        </w:rPr>
        <w:t>ectador a cualquier evento de fú</w:t>
      </w:r>
      <w:r w:rsidRPr="00C428B6">
        <w:rPr>
          <w:rFonts w:ascii="Arial" w:hAnsi="Arial" w:cs="Arial"/>
          <w:sz w:val="22"/>
          <w:szCs w:val="22"/>
        </w:rPr>
        <w:t>tbol profesional en Colombia el</w:t>
      </w:r>
      <w:r w:rsidR="00D01855">
        <w:rPr>
          <w:rFonts w:ascii="Arial" w:hAnsi="Arial" w:cs="Arial"/>
          <w:sz w:val="22"/>
          <w:szCs w:val="22"/>
        </w:rPr>
        <w:t xml:space="preserve"> particular</w:t>
      </w:r>
      <w:r w:rsidRPr="00C428B6">
        <w:rPr>
          <w:rFonts w:ascii="Arial" w:hAnsi="Arial" w:cs="Arial"/>
          <w:sz w:val="22"/>
          <w:szCs w:val="22"/>
        </w:rPr>
        <w:t xml:space="preserve"> deberá presentar el documento de identidad válido, al cual estará asociada la boleta </w:t>
      </w:r>
      <w:r w:rsidR="00824691">
        <w:rPr>
          <w:rFonts w:ascii="Arial" w:hAnsi="Arial" w:cs="Arial"/>
          <w:sz w:val="22"/>
          <w:szCs w:val="22"/>
        </w:rPr>
        <w:t>digital</w:t>
      </w:r>
      <w:r w:rsidR="007820A2">
        <w:rPr>
          <w:rFonts w:ascii="Arial" w:hAnsi="Arial" w:cs="Arial"/>
          <w:sz w:val="22"/>
          <w:szCs w:val="22"/>
        </w:rPr>
        <w:t xml:space="preserve"> adquirida.</w:t>
      </w:r>
    </w:p>
    <w:p w14:paraId="3F616A83" w14:textId="77777777" w:rsidR="00670353" w:rsidRPr="00C428B6" w:rsidRDefault="00670353" w:rsidP="00670353">
      <w:pPr>
        <w:autoSpaceDE w:val="0"/>
        <w:autoSpaceDN w:val="0"/>
        <w:adjustRightInd w:val="0"/>
        <w:ind w:left="-284" w:right="-234"/>
        <w:jc w:val="both"/>
        <w:rPr>
          <w:rFonts w:ascii="Arial" w:hAnsi="Arial" w:cs="Arial"/>
          <w:sz w:val="22"/>
          <w:szCs w:val="22"/>
        </w:rPr>
      </w:pPr>
    </w:p>
    <w:p w14:paraId="664DD31C" w14:textId="3CBCE2A6" w:rsidR="00C428B6" w:rsidRDefault="00C428B6" w:rsidP="00F15D26">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 xml:space="preserve">Será responsabilidad del comercializador de boletería, una vez se haga el proceso de venta de la boleta, asociar dentro de su base de datos la boleta al documento de identidad del comprador, y validarla al momento de ingreso al estadio. </w:t>
      </w:r>
    </w:p>
    <w:p w14:paraId="354FDF75" w14:textId="77777777" w:rsidR="004F19FD" w:rsidRPr="00C428B6" w:rsidRDefault="004F19FD" w:rsidP="00F15D26">
      <w:pPr>
        <w:autoSpaceDE w:val="0"/>
        <w:autoSpaceDN w:val="0"/>
        <w:adjustRightInd w:val="0"/>
        <w:ind w:left="-284" w:right="-234"/>
        <w:jc w:val="both"/>
        <w:rPr>
          <w:rFonts w:ascii="Arial" w:hAnsi="Arial" w:cs="Arial"/>
          <w:sz w:val="22"/>
          <w:szCs w:val="22"/>
        </w:rPr>
      </w:pPr>
    </w:p>
    <w:p w14:paraId="52A8BDBA" w14:textId="2EE5C6D4" w:rsidR="00C428B6" w:rsidRPr="00C428B6" w:rsidRDefault="00EC61B6" w:rsidP="00C428B6">
      <w:pPr>
        <w:autoSpaceDE w:val="0"/>
        <w:autoSpaceDN w:val="0"/>
        <w:adjustRightInd w:val="0"/>
        <w:ind w:left="-284" w:right="-234"/>
        <w:jc w:val="both"/>
        <w:rPr>
          <w:rFonts w:ascii="Arial" w:hAnsi="Arial" w:cs="Arial"/>
          <w:sz w:val="22"/>
          <w:szCs w:val="22"/>
        </w:rPr>
      </w:pPr>
      <w:r>
        <w:rPr>
          <w:rFonts w:ascii="Arial" w:hAnsi="Arial" w:cs="Arial"/>
          <w:b/>
          <w:sz w:val="22"/>
          <w:szCs w:val="22"/>
        </w:rPr>
        <w:t>Parágrafo primero</w:t>
      </w:r>
      <w:r w:rsidR="00626945">
        <w:rPr>
          <w:rFonts w:ascii="Arial" w:hAnsi="Arial" w:cs="Arial"/>
          <w:b/>
          <w:sz w:val="22"/>
          <w:szCs w:val="22"/>
        </w:rPr>
        <w:t>:</w:t>
      </w:r>
      <w:r w:rsidR="00C428B6" w:rsidRPr="00C428B6">
        <w:rPr>
          <w:rFonts w:ascii="Arial" w:hAnsi="Arial" w:cs="Arial"/>
          <w:sz w:val="22"/>
          <w:szCs w:val="22"/>
        </w:rPr>
        <w:t xml:space="preserve"> </w:t>
      </w:r>
      <w:r w:rsidR="00C428B6" w:rsidRPr="005D4399">
        <w:rPr>
          <w:rFonts w:ascii="Arial" w:hAnsi="Arial" w:cs="Arial"/>
          <w:sz w:val="22"/>
          <w:szCs w:val="22"/>
        </w:rPr>
        <w:t xml:space="preserve">Para el caso de las personas extranjeras, </w:t>
      </w:r>
      <w:r w:rsidR="005D4399" w:rsidRPr="005D4399">
        <w:rPr>
          <w:rFonts w:ascii="Arial" w:hAnsi="Arial" w:cs="Arial"/>
          <w:sz w:val="22"/>
          <w:szCs w:val="22"/>
        </w:rPr>
        <w:t xml:space="preserve">se permitirá que la boleta digital esté asociada a un código QR que deberá presentar junto con su documento de identidad en el momento del ingreso al estadio. </w:t>
      </w:r>
    </w:p>
    <w:p w14:paraId="2E835945"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00047799" w14:textId="6D602325" w:rsidR="00C428B6" w:rsidRPr="00C55427" w:rsidRDefault="00EC61B6" w:rsidP="00C428B6">
      <w:pPr>
        <w:autoSpaceDE w:val="0"/>
        <w:autoSpaceDN w:val="0"/>
        <w:adjustRightInd w:val="0"/>
        <w:ind w:left="-284" w:right="-234"/>
        <w:jc w:val="both"/>
        <w:rPr>
          <w:rFonts w:ascii="Arial" w:hAnsi="Arial" w:cs="Arial"/>
          <w:sz w:val="22"/>
          <w:szCs w:val="22"/>
        </w:rPr>
      </w:pPr>
      <w:r>
        <w:rPr>
          <w:rFonts w:ascii="Arial" w:hAnsi="Arial" w:cs="Arial"/>
          <w:b/>
          <w:sz w:val="22"/>
          <w:szCs w:val="22"/>
        </w:rPr>
        <w:t>Parágrafo segundo</w:t>
      </w:r>
      <w:r w:rsidR="00626945">
        <w:rPr>
          <w:rFonts w:ascii="Arial" w:hAnsi="Arial" w:cs="Arial"/>
          <w:b/>
          <w:sz w:val="22"/>
          <w:szCs w:val="22"/>
        </w:rPr>
        <w:t>:</w:t>
      </w:r>
      <w:r w:rsidR="00C428B6" w:rsidRPr="00C428B6">
        <w:rPr>
          <w:rFonts w:ascii="Arial" w:hAnsi="Arial" w:cs="Arial"/>
          <w:sz w:val="22"/>
          <w:szCs w:val="22"/>
        </w:rPr>
        <w:t xml:space="preserve"> El Ministerio del Deporte establecerá, en la medida que se implementen las fases establecidas en el presente decreto, el </w:t>
      </w:r>
      <w:r w:rsidR="00C428B6" w:rsidRPr="00C55427">
        <w:rPr>
          <w:rFonts w:ascii="Arial" w:hAnsi="Arial" w:cs="Arial"/>
          <w:sz w:val="22"/>
          <w:szCs w:val="22"/>
        </w:rPr>
        <w:t>periodo</w:t>
      </w:r>
      <w:r w:rsidR="00AD788F" w:rsidRPr="00C55427">
        <w:rPr>
          <w:rFonts w:ascii="Arial" w:hAnsi="Arial" w:cs="Arial"/>
          <w:sz w:val="22"/>
          <w:szCs w:val="22"/>
        </w:rPr>
        <w:t xml:space="preserve"> y </w:t>
      </w:r>
      <w:r w:rsidR="003A0AF0" w:rsidRPr="00C55427">
        <w:rPr>
          <w:rFonts w:ascii="Arial" w:hAnsi="Arial" w:cs="Arial"/>
          <w:sz w:val="22"/>
          <w:szCs w:val="22"/>
        </w:rPr>
        <w:t xml:space="preserve">la </w:t>
      </w:r>
      <w:r w:rsidR="00AD788F" w:rsidRPr="00C55427">
        <w:rPr>
          <w:rFonts w:ascii="Arial" w:hAnsi="Arial" w:cs="Arial"/>
          <w:sz w:val="22"/>
          <w:szCs w:val="22"/>
        </w:rPr>
        <w:t>forma</w:t>
      </w:r>
      <w:r w:rsidR="00C428B6" w:rsidRPr="00C428B6">
        <w:rPr>
          <w:rFonts w:ascii="Arial" w:hAnsi="Arial" w:cs="Arial"/>
          <w:sz w:val="22"/>
          <w:szCs w:val="22"/>
        </w:rPr>
        <w:t xml:space="preserve"> de transición por el cual será </w:t>
      </w:r>
      <w:r w:rsidR="00C428B6" w:rsidRPr="00C55427">
        <w:rPr>
          <w:rFonts w:ascii="Arial" w:hAnsi="Arial" w:cs="Arial"/>
          <w:sz w:val="22"/>
          <w:szCs w:val="22"/>
        </w:rPr>
        <w:t>abolida la emisión de boletería física para acreditar el ingreso a los estadios del país.</w:t>
      </w:r>
    </w:p>
    <w:p w14:paraId="466CDFA7" w14:textId="77777777" w:rsidR="00C428B6" w:rsidRPr="00C55427" w:rsidRDefault="00C428B6" w:rsidP="00C428B6">
      <w:pPr>
        <w:autoSpaceDE w:val="0"/>
        <w:autoSpaceDN w:val="0"/>
        <w:adjustRightInd w:val="0"/>
        <w:ind w:left="-284" w:right="-234"/>
        <w:jc w:val="both"/>
        <w:rPr>
          <w:rFonts w:ascii="Arial" w:hAnsi="Arial" w:cs="Arial"/>
          <w:sz w:val="22"/>
          <w:szCs w:val="22"/>
        </w:rPr>
      </w:pPr>
    </w:p>
    <w:p w14:paraId="59CCF6EA" w14:textId="4D718566" w:rsidR="00C428B6" w:rsidRPr="00C428B6" w:rsidRDefault="00C428B6" w:rsidP="00C428B6">
      <w:pPr>
        <w:autoSpaceDE w:val="0"/>
        <w:autoSpaceDN w:val="0"/>
        <w:adjustRightInd w:val="0"/>
        <w:ind w:left="-284" w:right="-234"/>
        <w:jc w:val="both"/>
        <w:rPr>
          <w:rFonts w:ascii="Arial" w:hAnsi="Arial" w:cs="Arial"/>
          <w:sz w:val="22"/>
          <w:szCs w:val="22"/>
        </w:rPr>
      </w:pPr>
      <w:r w:rsidRPr="00C55427">
        <w:rPr>
          <w:rFonts w:ascii="Arial" w:hAnsi="Arial" w:cs="Arial"/>
          <w:b/>
          <w:sz w:val="22"/>
          <w:szCs w:val="22"/>
        </w:rPr>
        <w:t xml:space="preserve">Parágrafo </w:t>
      </w:r>
      <w:r w:rsidR="00EC61B6" w:rsidRPr="00C55427">
        <w:rPr>
          <w:rFonts w:ascii="Arial" w:hAnsi="Arial" w:cs="Arial"/>
          <w:b/>
          <w:sz w:val="22"/>
          <w:szCs w:val="22"/>
        </w:rPr>
        <w:t>tercero</w:t>
      </w:r>
      <w:r w:rsidR="00626945" w:rsidRPr="00C55427">
        <w:rPr>
          <w:rFonts w:ascii="Arial" w:hAnsi="Arial" w:cs="Arial"/>
          <w:b/>
          <w:sz w:val="22"/>
          <w:szCs w:val="22"/>
        </w:rPr>
        <w:t>:</w:t>
      </w:r>
      <w:r w:rsidRPr="00C55427">
        <w:rPr>
          <w:rFonts w:ascii="Arial" w:hAnsi="Arial" w:cs="Arial"/>
          <w:sz w:val="22"/>
          <w:szCs w:val="22"/>
        </w:rPr>
        <w:t xml:space="preserve"> Toda boleta incluyendo las de cortesía</w:t>
      </w:r>
      <w:r w:rsidR="008669A6" w:rsidRPr="00C55427">
        <w:rPr>
          <w:rFonts w:ascii="Arial" w:hAnsi="Arial" w:cs="Arial"/>
          <w:sz w:val="22"/>
          <w:szCs w:val="22"/>
        </w:rPr>
        <w:t>, invitados</w:t>
      </w:r>
      <w:r w:rsidRPr="00C55427">
        <w:rPr>
          <w:rFonts w:ascii="Arial" w:hAnsi="Arial" w:cs="Arial"/>
          <w:sz w:val="22"/>
          <w:szCs w:val="22"/>
        </w:rPr>
        <w:t xml:space="preserve"> o entradas que no generen cobro, deberán ser emitidas, cumpliendo las disposiciones y procedimientos establecidos en el presente decreto. No se permitirá el ingreso de </w:t>
      </w:r>
      <w:r w:rsidR="00A133E5" w:rsidRPr="00C55427">
        <w:rPr>
          <w:rFonts w:ascii="Arial" w:hAnsi="Arial" w:cs="Arial"/>
          <w:sz w:val="22"/>
          <w:szCs w:val="22"/>
        </w:rPr>
        <w:t>espectadores</w:t>
      </w:r>
      <w:r w:rsidRPr="00C55427">
        <w:rPr>
          <w:rFonts w:ascii="Arial" w:hAnsi="Arial" w:cs="Arial"/>
          <w:sz w:val="22"/>
          <w:szCs w:val="22"/>
        </w:rPr>
        <w:t xml:space="preserve"> mediante listados</w:t>
      </w:r>
      <w:r w:rsidR="000632A7" w:rsidRPr="00C55427">
        <w:rPr>
          <w:rFonts w:ascii="Arial" w:hAnsi="Arial" w:cs="Arial"/>
          <w:sz w:val="22"/>
          <w:szCs w:val="22"/>
        </w:rPr>
        <w:t xml:space="preserve"> o cualquier otro medio de verificación diferente </w:t>
      </w:r>
      <w:r w:rsidR="00B261CB" w:rsidRPr="00C55427">
        <w:rPr>
          <w:rFonts w:ascii="Arial" w:hAnsi="Arial" w:cs="Arial"/>
          <w:sz w:val="22"/>
          <w:szCs w:val="22"/>
        </w:rPr>
        <w:t>a los procedimientos establecidos en el presente decreto.</w:t>
      </w:r>
      <w:r w:rsidR="00B261CB">
        <w:rPr>
          <w:rFonts w:ascii="Arial" w:hAnsi="Arial" w:cs="Arial"/>
          <w:sz w:val="22"/>
          <w:szCs w:val="22"/>
        </w:rPr>
        <w:t xml:space="preserve"> </w:t>
      </w:r>
    </w:p>
    <w:p w14:paraId="27295044"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76F911B3" w14:textId="1D95BDFF"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Parágrafo </w:t>
      </w:r>
      <w:r w:rsidR="00EC61B6">
        <w:rPr>
          <w:rFonts w:ascii="Arial" w:hAnsi="Arial" w:cs="Arial"/>
          <w:b/>
          <w:sz w:val="22"/>
          <w:szCs w:val="22"/>
        </w:rPr>
        <w:t>cuarto</w:t>
      </w:r>
      <w:r w:rsidR="00626945">
        <w:rPr>
          <w:rFonts w:ascii="Arial" w:hAnsi="Arial" w:cs="Arial"/>
          <w:b/>
          <w:sz w:val="22"/>
          <w:szCs w:val="22"/>
        </w:rPr>
        <w:t>:</w:t>
      </w:r>
      <w:r w:rsidRPr="00C428B6">
        <w:rPr>
          <w:rFonts w:ascii="Arial" w:hAnsi="Arial" w:cs="Arial"/>
          <w:sz w:val="22"/>
          <w:szCs w:val="22"/>
        </w:rPr>
        <w:t xml:space="preserve"> El proceso de adquisición de la boleta digital se podrá realizar de manera presencial o virtual.</w:t>
      </w:r>
    </w:p>
    <w:p w14:paraId="584333E9" w14:textId="77777777" w:rsidR="00C428B6" w:rsidRDefault="00C428B6" w:rsidP="00F15D26">
      <w:pPr>
        <w:autoSpaceDE w:val="0"/>
        <w:autoSpaceDN w:val="0"/>
        <w:adjustRightInd w:val="0"/>
        <w:ind w:right="-234"/>
        <w:jc w:val="center"/>
        <w:rPr>
          <w:rFonts w:ascii="Arial" w:hAnsi="Arial" w:cs="Arial"/>
          <w:sz w:val="22"/>
          <w:szCs w:val="22"/>
        </w:rPr>
      </w:pPr>
    </w:p>
    <w:p w14:paraId="6AFF49C4" w14:textId="77777777" w:rsidR="00DA4107" w:rsidRPr="00C428B6" w:rsidRDefault="00DA4107" w:rsidP="00F15D26">
      <w:pPr>
        <w:autoSpaceDE w:val="0"/>
        <w:autoSpaceDN w:val="0"/>
        <w:adjustRightInd w:val="0"/>
        <w:ind w:right="-234"/>
        <w:jc w:val="center"/>
        <w:rPr>
          <w:rFonts w:ascii="Arial" w:hAnsi="Arial" w:cs="Arial"/>
          <w:sz w:val="22"/>
          <w:szCs w:val="22"/>
        </w:rPr>
      </w:pPr>
    </w:p>
    <w:p w14:paraId="252B6064" w14:textId="77777777" w:rsidR="00C428B6" w:rsidRPr="00C428B6" w:rsidRDefault="00C428B6" w:rsidP="00F15D26">
      <w:pPr>
        <w:autoSpaceDE w:val="0"/>
        <w:autoSpaceDN w:val="0"/>
        <w:adjustRightInd w:val="0"/>
        <w:ind w:left="-284" w:right="-234"/>
        <w:jc w:val="center"/>
        <w:rPr>
          <w:rFonts w:ascii="Arial" w:hAnsi="Arial" w:cs="Arial"/>
          <w:b/>
          <w:sz w:val="22"/>
          <w:szCs w:val="22"/>
        </w:rPr>
      </w:pPr>
      <w:r w:rsidRPr="00C428B6">
        <w:rPr>
          <w:rFonts w:ascii="Arial" w:hAnsi="Arial" w:cs="Arial"/>
          <w:b/>
          <w:sz w:val="22"/>
          <w:szCs w:val="22"/>
        </w:rPr>
        <w:t>CAPÍTULO II</w:t>
      </w:r>
    </w:p>
    <w:p w14:paraId="0C1DA1A4" w14:textId="77777777" w:rsidR="00C428B6" w:rsidRPr="00C428B6" w:rsidRDefault="00C428B6" w:rsidP="00F15D26">
      <w:pPr>
        <w:autoSpaceDE w:val="0"/>
        <w:autoSpaceDN w:val="0"/>
        <w:adjustRightInd w:val="0"/>
        <w:ind w:left="-284" w:right="-234"/>
        <w:jc w:val="center"/>
        <w:rPr>
          <w:rFonts w:ascii="Arial" w:hAnsi="Arial" w:cs="Arial"/>
          <w:b/>
          <w:sz w:val="22"/>
          <w:szCs w:val="22"/>
        </w:rPr>
      </w:pPr>
      <w:r w:rsidRPr="00C428B6">
        <w:rPr>
          <w:rFonts w:ascii="Arial" w:hAnsi="Arial" w:cs="Arial"/>
          <w:b/>
          <w:sz w:val="22"/>
          <w:szCs w:val="22"/>
        </w:rPr>
        <w:t>SISTEMA DE VALIDACIÓN NACIONAL PARA LA EMISIÓN Y VENTA DE</w:t>
      </w:r>
    </w:p>
    <w:p w14:paraId="025DFD99" w14:textId="42E6B504" w:rsidR="00C428B6" w:rsidRPr="003931C6" w:rsidRDefault="00C428B6" w:rsidP="003931C6">
      <w:pPr>
        <w:autoSpaceDE w:val="0"/>
        <w:autoSpaceDN w:val="0"/>
        <w:adjustRightInd w:val="0"/>
        <w:ind w:left="-284" w:right="-234"/>
        <w:jc w:val="center"/>
        <w:rPr>
          <w:rFonts w:ascii="Arial" w:hAnsi="Arial" w:cs="Arial"/>
          <w:b/>
          <w:sz w:val="22"/>
          <w:szCs w:val="22"/>
        </w:rPr>
      </w:pPr>
      <w:r w:rsidRPr="00C428B6">
        <w:rPr>
          <w:rFonts w:ascii="Arial" w:hAnsi="Arial" w:cs="Arial"/>
          <w:b/>
          <w:sz w:val="22"/>
          <w:szCs w:val="22"/>
        </w:rPr>
        <w:t>BOLETAS PARA PARTIDOS DE FÚTBOL PROFESIONAL</w:t>
      </w:r>
    </w:p>
    <w:p w14:paraId="66AEC113" w14:textId="77777777" w:rsidR="00E85564" w:rsidRPr="00C428B6" w:rsidRDefault="00E85564" w:rsidP="00C428B6">
      <w:pPr>
        <w:autoSpaceDE w:val="0"/>
        <w:autoSpaceDN w:val="0"/>
        <w:adjustRightInd w:val="0"/>
        <w:ind w:left="-284" w:right="-234"/>
        <w:jc w:val="both"/>
        <w:rPr>
          <w:rFonts w:ascii="Arial" w:hAnsi="Arial" w:cs="Arial"/>
          <w:sz w:val="22"/>
          <w:szCs w:val="22"/>
        </w:rPr>
      </w:pPr>
    </w:p>
    <w:p w14:paraId="0DFE1A24" w14:textId="77777777" w:rsidR="00A8409F" w:rsidRPr="00A8409F" w:rsidRDefault="00C428B6" w:rsidP="00A8409F">
      <w:pPr>
        <w:autoSpaceDE w:val="0"/>
        <w:autoSpaceDN w:val="0"/>
        <w:adjustRightInd w:val="0"/>
        <w:ind w:left="-284" w:right="-234"/>
        <w:jc w:val="both"/>
        <w:rPr>
          <w:rFonts w:ascii="Arial" w:hAnsi="Arial" w:cs="Arial"/>
          <w:sz w:val="22"/>
          <w:szCs w:val="22"/>
        </w:rPr>
      </w:pPr>
      <w:r w:rsidRPr="00A8409F">
        <w:rPr>
          <w:rFonts w:ascii="Arial" w:hAnsi="Arial" w:cs="Arial"/>
          <w:b/>
          <w:sz w:val="22"/>
          <w:szCs w:val="22"/>
        </w:rPr>
        <w:t xml:space="preserve">Artículo 2.14.7. </w:t>
      </w:r>
      <w:r w:rsidRPr="00A8409F">
        <w:rPr>
          <w:rFonts w:ascii="Arial" w:hAnsi="Arial" w:cs="Arial"/>
          <w:b/>
          <w:i/>
          <w:sz w:val="22"/>
          <w:szCs w:val="22"/>
        </w:rPr>
        <w:t>Sistema de Validación Nacional.</w:t>
      </w:r>
      <w:r w:rsidRPr="00A8409F">
        <w:rPr>
          <w:rFonts w:ascii="Arial" w:hAnsi="Arial" w:cs="Arial"/>
          <w:sz w:val="22"/>
          <w:szCs w:val="22"/>
        </w:rPr>
        <w:t xml:space="preserve"> </w:t>
      </w:r>
      <w:r w:rsidR="00A8409F" w:rsidRPr="00A8409F">
        <w:rPr>
          <w:rFonts w:ascii="Arial" w:hAnsi="Arial" w:cs="Arial"/>
          <w:sz w:val="22"/>
          <w:szCs w:val="22"/>
        </w:rPr>
        <w:t xml:space="preserve">Desarrollo tecnológico – Software que permitirá la interoperabilidad entre las bases de datos gubernamentales con los sistemas de los comercializadores de boletas para realizar la verificación de las sanciones vigentes de prohibición de ingreso a escenarios deportivos. Además, podrá realizar la validación de la identidad, verificación de medidas de aseguramiento y requerimientos judiciales. </w:t>
      </w:r>
    </w:p>
    <w:p w14:paraId="5931F175" w14:textId="77777777" w:rsidR="00E85564" w:rsidRPr="00A8409F" w:rsidRDefault="00E85564" w:rsidP="003931C6">
      <w:pPr>
        <w:autoSpaceDE w:val="0"/>
        <w:autoSpaceDN w:val="0"/>
        <w:adjustRightInd w:val="0"/>
        <w:ind w:right="-234"/>
        <w:jc w:val="both"/>
        <w:rPr>
          <w:rFonts w:ascii="Arial" w:hAnsi="Arial" w:cs="Arial"/>
          <w:sz w:val="22"/>
          <w:szCs w:val="22"/>
        </w:rPr>
      </w:pPr>
    </w:p>
    <w:p w14:paraId="2E50906C" w14:textId="27BB42D4" w:rsidR="00C428B6" w:rsidRDefault="00A8409F" w:rsidP="003931C6">
      <w:pPr>
        <w:autoSpaceDE w:val="0"/>
        <w:autoSpaceDN w:val="0"/>
        <w:adjustRightInd w:val="0"/>
        <w:ind w:left="-284" w:right="-234"/>
        <w:jc w:val="both"/>
        <w:rPr>
          <w:rFonts w:ascii="Arial" w:hAnsi="Arial" w:cs="Arial"/>
          <w:sz w:val="22"/>
          <w:szCs w:val="22"/>
        </w:rPr>
      </w:pPr>
      <w:r w:rsidRPr="00A8409F">
        <w:rPr>
          <w:rFonts w:ascii="Arial" w:hAnsi="Arial" w:cs="Arial"/>
          <w:sz w:val="22"/>
          <w:szCs w:val="22"/>
        </w:rPr>
        <w:t xml:space="preserve">El sistema de Validación Nacional podrá integrar las bases de datos de la Registraduría Nacional del Estado Civil, Ministerio de Salud y Protección Social, Policía Nacional, Migración Colombia y </w:t>
      </w:r>
      <w:r w:rsidRPr="00A8409F">
        <w:rPr>
          <w:rFonts w:ascii="Arial" w:hAnsi="Arial" w:cs="Arial"/>
          <w:sz w:val="22"/>
          <w:szCs w:val="22"/>
        </w:rPr>
        <w:lastRenderedPageBreak/>
        <w:t>Fiscalía General de la Nación, lo anterior sin perjuicio de las demás bases de datos que integre el Ministerio del Deporte por considerarlas necesarias.</w:t>
      </w:r>
    </w:p>
    <w:p w14:paraId="6C09037F" w14:textId="77777777" w:rsidR="00E85564" w:rsidRPr="00C428B6" w:rsidRDefault="00E85564" w:rsidP="003931C6">
      <w:pPr>
        <w:autoSpaceDE w:val="0"/>
        <w:autoSpaceDN w:val="0"/>
        <w:adjustRightInd w:val="0"/>
        <w:ind w:left="-284" w:right="-234"/>
        <w:jc w:val="both"/>
        <w:rPr>
          <w:rFonts w:ascii="Arial" w:hAnsi="Arial" w:cs="Arial"/>
          <w:sz w:val="22"/>
          <w:szCs w:val="22"/>
        </w:rPr>
      </w:pPr>
    </w:p>
    <w:p w14:paraId="63C14B6F" w14:textId="2ACFEE19" w:rsidR="00C428B6" w:rsidRPr="00C428B6" w:rsidRDefault="00F15D26" w:rsidP="00C428B6">
      <w:pPr>
        <w:autoSpaceDE w:val="0"/>
        <w:autoSpaceDN w:val="0"/>
        <w:adjustRightInd w:val="0"/>
        <w:ind w:left="-284" w:right="-234"/>
        <w:jc w:val="both"/>
        <w:rPr>
          <w:rFonts w:ascii="Arial" w:hAnsi="Arial" w:cs="Arial"/>
          <w:sz w:val="22"/>
          <w:szCs w:val="22"/>
        </w:rPr>
      </w:pPr>
      <w:r>
        <w:rPr>
          <w:rFonts w:ascii="Arial" w:hAnsi="Arial" w:cs="Arial"/>
          <w:b/>
          <w:sz w:val="22"/>
          <w:szCs w:val="22"/>
        </w:rPr>
        <w:t>Parágrafo</w:t>
      </w:r>
      <w:r w:rsidR="00626945">
        <w:rPr>
          <w:rFonts w:ascii="Arial" w:hAnsi="Arial" w:cs="Arial"/>
          <w:b/>
          <w:sz w:val="22"/>
          <w:szCs w:val="22"/>
        </w:rPr>
        <w:t xml:space="preserve"> primero:</w:t>
      </w:r>
      <w:r w:rsidR="00C428B6" w:rsidRPr="00C428B6">
        <w:rPr>
          <w:rFonts w:ascii="Arial" w:hAnsi="Arial" w:cs="Arial"/>
          <w:sz w:val="22"/>
          <w:szCs w:val="22"/>
        </w:rPr>
        <w:t xml:space="preserve"> El Sistema de Validación Nacional deberá cumplir con la Política de Gobierno Digital establecida por el Ministerio de las Tecnologías de la </w:t>
      </w:r>
      <w:r w:rsidR="002F5C6D">
        <w:rPr>
          <w:rFonts w:ascii="Arial" w:hAnsi="Arial" w:cs="Arial"/>
          <w:sz w:val="22"/>
          <w:szCs w:val="22"/>
        </w:rPr>
        <w:t>I</w:t>
      </w:r>
      <w:r w:rsidR="00C428B6" w:rsidRPr="00C428B6">
        <w:rPr>
          <w:rFonts w:ascii="Arial" w:hAnsi="Arial" w:cs="Arial"/>
          <w:sz w:val="22"/>
          <w:szCs w:val="22"/>
        </w:rPr>
        <w:t>nformación y las Comunicaciones</w:t>
      </w:r>
      <w:r w:rsidR="002F5C6D">
        <w:rPr>
          <w:rFonts w:ascii="Arial" w:hAnsi="Arial" w:cs="Arial"/>
          <w:sz w:val="22"/>
          <w:szCs w:val="22"/>
        </w:rPr>
        <w:t>.</w:t>
      </w:r>
    </w:p>
    <w:p w14:paraId="0977D71D"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55843BB1" w14:textId="76BCE7D8" w:rsidR="00C428B6" w:rsidRPr="00C428B6" w:rsidRDefault="00F15D26" w:rsidP="00C428B6">
      <w:pPr>
        <w:autoSpaceDE w:val="0"/>
        <w:autoSpaceDN w:val="0"/>
        <w:adjustRightInd w:val="0"/>
        <w:ind w:left="-284" w:right="-234"/>
        <w:jc w:val="both"/>
        <w:rPr>
          <w:rFonts w:ascii="Arial" w:hAnsi="Arial" w:cs="Arial"/>
          <w:sz w:val="22"/>
          <w:szCs w:val="22"/>
        </w:rPr>
      </w:pPr>
      <w:r>
        <w:rPr>
          <w:rFonts w:ascii="Arial" w:hAnsi="Arial" w:cs="Arial"/>
          <w:b/>
          <w:sz w:val="22"/>
          <w:szCs w:val="22"/>
        </w:rPr>
        <w:t xml:space="preserve">Parágrafo </w:t>
      </w:r>
      <w:r w:rsidR="00626945">
        <w:rPr>
          <w:rFonts w:ascii="Arial" w:hAnsi="Arial" w:cs="Arial"/>
          <w:b/>
          <w:sz w:val="22"/>
          <w:szCs w:val="22"/>
        </w:rPr>
        <w:t>segundo:</w:t>
      </w:r>
      <w:r w:rsidR="00C428B6" w:rsidRPr="00C428B6">
        <w:rPr>
          <w:rFonts w:ascii="Arial" w:hAnsi="Arial" w:cs="Arial"/>
          <w:sz w:val="22"/>
          <w:szCs w:val="22"/>
        </w:rPr>
        <w:t xml:space="preserve"> El</w:t>
      </w:r>
      <w:r w:rsidR="00393A75">
        <w:rPr>
          <w:rFonts w:ascii="Arial" w:hAnsi="Arial" w:cs="Arial"/>
          <w:sz w:val="22"/>
          <w:szCs w:val="22"/>
        </w:rPr>
        <w:t xml:space="preserve"> </w:t>
      </w:r>
      <w:r w:rsidR="00874258">
        <w:rPr>
          <w:rFonts w:ascii="Arial" w:hAnsi="Arial" w:cs="Arial"/>
          <w:sz w:val="22"/>
          <w:szCs w:val="22"/>
        </w:rPr>
        <w:t>A</w:t>
      </w:r>
      <w:r w:rsidR="00C428B6" w:rsidRPr="00C428B6">
        <w:rPr>
          <w:rFonts w:ascii="Arial" w:hAnsi="Arial" w:cs="Arial"/>
          <w:sz w:val="22"/>
          <w:szCs w:val="22"/>
        </w:rPr>
        <w:t xml:space="preserve">dministrador del Sistema de Validación Nacional, hará uso de los servicios de nube que se encuentren contemplados en los acuerdos marco de precios vigentes, u otros mecanismos de agregación de demanda, a partir de evaluación y optimización de la gestión de recursos públicos. </w:t>
      </w:r>
    </w:p>
    <w:p w14:paraId="4CF2CC11"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198B8F0E" w14:textId="104378B4" w:rsid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2.14.8. </w:t>
      </w:r>
      <w:r w:rsidRPr="00C428B6">
        <w:rPr>
          <w:rFonts w:ascii="Arial" w:hAnsi="Arial" w:cs="Arial"/>
          <w:b/>
          <w:i/>
          <w:sz w:val="22"/>
          <w:szCs w:val="22"/>
        </w:rPr>
        <w:t>Administración y operación del Sistema de Validación Nacional.</w:t>
      </w:r>
      <w:r w:rsidRPr="00C428B6">
        <w:rPr>
          <w:rFonts w:ascii="Arial" w:hAnsi="Arial" w:cs="Arial"/>
          <w:sz w:val="22"/>
          <w:szCs w:val="22"/>
        </w:rPr>
        <w:t xml:space="preserve"> El sistema de Validación Nacional será </w:t>
      </w:r>
      <w:r w:rsidR="00F15D26" w:rsidRPr="00C428B6">
        <w:rPr>
          <w:rFonts w:ascii="Arial" w:hAnsi="Arial" w:cs="Arial"/>
          <w:sz w:val="22"/>
          <w:szCs w:val="22"/>
        </w:rPr>
        <w:t>administrado</w:t>
      </w:r>
      <w:r w:rsidRPr="00C428B6">
        <w:rPr>
          <w:rFonts w:ascii="Arial" w:hAnsi="Arial" w:cs="Arial"/>
          <w:sz w:val="22"/>
          <w:szCs w:val="22"/>
        </w:rPr>
        <w:t xml:space="preserve"> y operado por el</w:t>
      </w:r>
      <w:r w:rsidR="002F5C6D">
        <w:rPr>
          <w:rFonts w:ascii="Arial" w:hAnsi="Arial" w:cs="Arial"/>
          <w:sz w:val="22"/>
          <w:szCs w:val="22"/>
        </w:rPr>
        <w:t xml:space="preserve"> G</w:t>
      </w:r>
      <w:r w:rsidRPr="00C428B6">
        <w:rPr>
          <w:rFonts w:ascii="Arial" w:hAnsi="Arial" w:cs="Arial"/>
          <w:sz w:val="22"/>
          <w:szCs w:val="22"/>
        </w:rPr>
        <w:t>obierno nacional, a través del Ministerio del Deporte, quien podrá delegar en un tercero su creación, manutención, actualización y operación.</w:t>
      </w:r>
    </w:p>
    <w:p w14:paraId="38491818" w14:textId="77777777" w:rsidR="005E21C5" w:rsidRDefault="005E21C5" w:rsidP="00C428B6">
      <w:pPr>
        <w:autoSpaceDE w:val="0"/>
        <w:autoSpaceDN w:val="0"/>
        <w:adjustRightInd w:val="0"/>
        <w:ind w:left="-284" w:right="-234"/>
        <w:jc w:val="both"/>
        <w:rPr>
          <w:rFonts w:ascii="Arial" w:hAnsi="Arial" w:cs="Arial"/>
          <w:sz w:val="22"/>
          <w:szCs w:val="22"/>
        </w:rPr>
      </w:pPr>
    </w:p>
    <w:p w14:paraId="03F138B0" w14:textId="0A342435" w:rsidR="005E21C5" w:rsidRPr="00FB138E" w:rsidRDefault="005E21C5" w:rsidP="005E21C5">
      <w:pPr>
        <w:autoSpaceDE w:val="0"/>
        <w:autoSpaceDN w:val="0"/>
        <w:adjustRightInd w:val="0"/>
        <w:ind w:left="-284" w:right="-234"/>
        <w:jc w:val="both"/>
        <w:rPr>
          <w:rFonts w:ascii="Arial" w:hAnsi="Arial" w:cs="Arial"/>
          <w:sz w:val="22"/>
          <w:szCs w:val="22"/>
        </w:rPr>
      </w:pPr>
      <w:r w:rsidRPr="005E21C5">
        <w:rPr>
          <w:rFonts w:ascii="Arial" w:hAnsi="Arial" w:cs="Arial"/>
          <w:b/>
          <w:bCs/>
          <w:sz w:val="22"/>
          <w:szCs w:val="22"/>
        </w:rPr>
        <w:t>Parágrafo</w:t>
      </w:r>
      <w:r w:rsidR="00084884">
        <w:rPr>
          <w:rFonts w:ascii="Arial" w:hAnsi="Arial" w:cs="Arial"/>
          <w:b/>
          <w:bCs/>
          <w:sz w:val="22"/>
          <w:szCs w:val="22"/>
        </w:rPr>
        <w:t>.</w:t>
      </w:r>
      <w:r w:rsidRPr="005E21C5">
        <w:rPr>
          <w:rFonts w:ascii="Arial" w:hAnsi="Arial" w:cs="Arial"/>
          <w:b/>
          <w:bCs/>
          <w:sz w:val="22"/>
          <w:szCs w:val="22"/>
        </w:rPr>
        <w:t xml:space="preserve"> </w:t>
      </w:r>
      <w:r w:rsidRPr="005E21C5">
        <w:rPr>
          <w:rFonts w:ascii="Arial" w:hAnsi="Arial" w:cs="Arial"/>
          <w:sz w:val="22"/>
          <w:szCs w:val="22"/>
        </w:rPr>
        <w:t>La elección del tercero deberá realizarse mediante un proceso de selección que garantice la concurrencia, la libre competencia y la escogencia objetiva.</w:t>
      </w:r>
    </w:p>
    <w:p w14:paraId="19FBCEA0" w14:textId="77777777" w:rsidR="00C428B6" w:rsidRPr="00C428B6" w:rsidRDefault="00C428B6" w:rsidP="005E21C5">
      <w:pPr>
        <w:autoSpaceDE w:val="0"/>
        <w:autoSpaceDN w:val="0"/>
        <w:adjustRightInd w:val="0"/>
        <w:ind w:right="-234"/>
        <w:jc w:val="both"/>
        <w:rPr>
          <w:rFonts w:ascii="Arial" w:hAnsi="Arial" w:cs="Arial"/>
          <w:sz w:val="22"/>
          <w:szCs w:val="22"/>
        </w:rPr>
      </w:pPr>
    </w:p>
    <w:p w14:paraId="6C328EFD" w14:textId="77777777"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2.14.9. </w:t>
      </w:r>
      <w:r w:rsidRPr="00C428B6">
        <w:rPr>
          <w:rFonts w:ascii="Arial" w:hAnsi="Arial" w:cs="Arial"/>
          <w:b/>
          <w:i/>
          <w:sz w:val="22"/>
          <w:szCs w:val="22"/>
        </w:rPr>
        <w:t>Derechos sobre el sistema de Validación Nacional.</w:t>
      </w:r>
      <w:r w:rsidRPr="00C428B6">
        <w:rPr>
          <w:rFonts w:ascii="Arial" w:hAnsi="Arial" w:cs="Arial"/>
          <w:sz w:val="22"/>
          <w:szCs w:val="22"/>
        </w:rPr>
        <w:t xml:space="preserve"> La propiedad intelectual y lo derechos derivados que se originen del diseño, implementación, administración, actualización y funcionamiento del Sistema de Validación Nacional serán propiedad del gobierno nacional a través del Ministerio del Deporte.</w:t>
      </w:r>
    </w:p>
    <w:p w14:paraId="6AA468F5"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73A6F209" w14:textId="77777777" w:rsidR="00A8409F" w:rsidRPr="00A8409F" w:rsidRDefault="00C428B6" w:rsidP="00A8409F">
      <w:pPr>
        <w:autoSpaceDE w:val="0"/>
        <w:autoSpaceDN w:val="0"/>
        <w:adjustRightInd w:val="0"/>
        <w:ind w:left="-284" w:right="-234"/>
        <w:jc w:val="both"/>
        <w:rPr>
          <w:rFonts w:ascii="Arial" w:hAnsi="Arial" w:cs="Arial"/>
          <w:sz w:val="22"/>
          <w:szCs w:val="22"/>
        </w:rPr>
      </w:pPr>
      <w:r w:rsidRPr="00A8409F">
        <w:rPr>
          <w:rFonts w:ascii="Arial" w:hAnsi="Arial" w:cs="Arial"/>
          <w:b/>
          <w:sz w:val="22"/>
          <w:szCs w:val="22"/>
        </w:rPr>
        <w:t xml:space="preserve">Artículo 2.14.10. </w:t>
      </w:r>
      <w:r w:rsidRPr="00A8409F">
        <w:rPr>
          <w:rFonts w:ascii="Arial" w:hAnsi="Arial" w:cs="Arial"/>
          <w:b/>
          <w:i/>
          <w:sz w:val="22"/>
          <w:szCs w:val="22"/>
        </w:rPr>
        <w:t>Convenios.</w:t>
      </w:r>
      <w:r w:rsidRPr="00A8409F">
        <w:rPr>
          <w:rFonts w:ascii="Arial" w:hAnsi="Arial" w:cs="Arial"/>
          <w:sz w:val="22"/>
          <w:szCs w:val="22"/>
        </w:rPr>
        <w:t xml:space="preserve"> </w:t>
      </w:r>
      <w:r w:rsidR="00A8409F" w:rsidRPr="00A8409F">
        <w:rPr>
          <w:rFonts w:ascii="Arial" w:hAnsi="Arial" w:cs="Arial"/>
          <w:sz w:val="22"/>
          <w:szCs w:val="22"/>
        </w:rPr>
        <w:t>Los Ministerios del Deporte, del Interior, de Defensa y de Tecnologías de la Información y las Comunicaciones, podrán establecer los convenios interinstitucionales que se requieran, para garantizar el funcionamiento del Sistema de Validación Nacional, así como la interoperabilidad de las bases de datos gubernamentales.</w:t>
      </w:r>
    </w:p>
    <w:p w14:paraId="66A04558" w14:textId="77777777" w:rsidR="00A8409F" w:rsidRPr="00A8409F" w:rsidRDefault="00A8409F" w:rsidP="00A8409F">
      <w:pPr>
        <w:autoSpaceDE w:val="0"/>
        <w:autoSpaceDN w:val="0"/>
        <w:adjustRightInd w:val="0"/>
        <w:ind w:left="-284" w:right="-234"/>
        <w:jc w:val="both"/>
        <w:rPr>
          <w:rFonts w:ascii="Arial" w:hAnsi="Arial" w:cs="Arial"/>
          <w:sz w:val="22"/>
          <w:szCs w:val="22"/>
        </w:rPr>
      </w:pPr>
    </w:p>
    <w:p w14:paraId="2D912766" w14:textId="77777777" w:rsidR="00A8409F" w:rsidRPr="00A8409F" w:rsidRDefault="00A8409F" w:rsidP="00A8409F">
      <w:pPr>
        <w:autoSpaceDE w:val="0"/>
        <w:autoSpaceDN w:val="0"/>
        <w:adjustRightInd w:val="0"/>
        <w:ind w:left="-284" w:right="-234"/>
        <w:jc w:val="both"/>
        <w:rPr>
          <w:rFonts w:ascii="Arial" w:hAnsi="Arial" w:cs="Arial"/>
          <w:sz w:val="22"/>
          <w:szCs w:val="22"/>
        </w:rPr>
      </w:pPr>
      <w:r w:rsidRPr="00A8409F">
        <w:rPr>
          <w:rFonts w:ascii="Arial" w:hAnsi="Arial" w:cs="Arial"/>
          <w:sz w:val="22"/>
          <w:szCs w:val="22"/>
        </w:rPr>
        <w:t xml:space="preserve">Las entidades de todo orden con las que se establezcan los convenios interinstitucionales serán </w:t>
      </w:r>
    </w:p>
    <w:p w14:paraId="34A13325" w14:textId="77777777" w:rsidR="00A8409F" w:rsidRPr="00C428B6" w:rsidRDefault="00A8409F" w:rsidP="00A8409F">
      <w:pPr>
        <w:autoSpaceDE w:val="0"/>
        <w:autoSpaceDN w:val="0"/>
        <w:adjustRightInd w:val="0"/>
        <w:ind w:left="-284" w:right="-234"/>
        <w:jc w:val="both"/>
        <w:rPr>
          <w:rFonts w:ascii="Arial" w:hAnsi="Arial" w:cs="Arial"/>
          <w:sz w:val="22"/>
          <w:szCs w:val="22"/>
        </w:rPr>
      </w:pPr>
      <w:r w:rsidRPr="00A8409F">
        <w:rPr>
          <w:rFonts w:ascii="Arial" w:hAnsi="Arial" w:cs="Arial"/>
          <w:sz w:val="22"/>
          <w:szCs w:val="22"/>
        </w:rPr>
        <w:t>corresponsables de la estructuración, firma y seguimiento de los convenios para el uso de datos que se requiera.</w:t>
      </w:r>
      <w:r>
        <w:rPr>
          <w:rFonts w:ascii="Arial" w:hAnsi="Arial" w:cs="Arial"/>
          <w:sz w:val="22"/>
          <w:szCs w:val="22"/>
        </w:rPr>
        <w:t xml:space="preserve"> </w:t>
      </w:r>
    </w:p>
    <w:p w14:paraId="30C13CC3" w14:textId="08244CE7" w:rsidR="00C428B6" w:rsidRPr="00C428B6" w:rsidRDefault="00C428B6" w:rsidP="00A8409F">
      <w:pPr>
        <w:autoSpaceDE w:val="0"/>
        <w:autoSpaceDN w:val="0"/>
        <w:adjustRightInd w:val="0"/>
        <w:ind w:left="-284" w:right="-234"/>
        <w:jc w:val="both"/>
        <w:rPr>
          <w:rFonts w:ascii="Arial" w:hAnsi="Arial" w:cs="Arial"/>
          <w:sz w:val="22"/>
          <w:szCs w:val="22"/>
        </w:rPr>
      </w:pPr>
    </w:p>
    <w:p w14:paraId="69CCB129" w14:textId="233FE3E0" w:rsidR="00C428B6" w:rsidRDefault="00C428B6" w:rsidP="00C55427">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2.14.11. </w:t>
      </w:r>
      <w:r w:rsidRPr="00C428B6">
        <w:rPr>
          <w:rFonts w:ascii="Arial" w:hAnsi="Arial" w:cs="Arial"/>
          <w:b/>
          <w:i/>
          <w:sz w:val="22"/>
          <w:szCs w:val="22"/>
        </w:rPr>
        <w:t>Funciones generales del Sistema de Validación Nacional.</w:t>
      </w:r>
      <w:r w:rsidRPr="00C428B6">
        <w:rPr>
          <w:rFonts w:ascii="Arial" w:hAnsi="Arial" w:cs="Arial"/>
          <w:b/>
          <w:sz w:val="22"/>
          <w:szCs w:val="22"/>
        </w:rPr>
        <w:t xml:space="preserve"> </w:t>
      </w:r>
      <w:r w:rsidRPr="00C428B6">
        <w:rPr>
          <w:rFonts w:ascii="Arial" w:hAnsi="Arial" w:cs="Arial"/>
          <w:sz w:val="22"/>
          <w:szCs w:val="22"/>
        </w:rPr>
        <w:t xml:space="preserve">El </w:t>
      </w:r>
      <w:r w:rsidR="002F5C6D">
        <w:rPr>
          <w:rFonts w:ascii="Arial" w:hAnsi="Arial" w:cs="Arial"/>
          <w:sz w:val="22"/>
          <w:szCs w:val="22"/>
        </w:rPr>
        <w:t>S</w:t>
      </w:r>
      <w:r w:rsidRPr="00C428B6">
        <w:rPr>
          <w:rFonts w:ascii="Arial" w:hAnsi="Arial" w:cs="Arial"/>
          <w:sz w:val="22"/>
          <w:szCs w:val="22"/>
        </w:rPr>
        <w:t xml:space="preserve">istema de </w:t>
      </w:r>
      <w:r w:rsidR="002F5C6D">
        <w:rPr>
          <w:rFonts w:ascii="Arial" w:hAnsi="Arial" w:cs="Arial"/>
          <w:sz w:val="22"/>
          <w:szCs w:val="22"/>
        </w:rPr>
        <w:t>V</w:t>
      </w:r>
      <w:r w:rsidRPr="00C428B6">
        <w:rPr>
          <w:rFonts w:ascii="Arial" w:hAnsi="Arial" w:cs="Arial"/>
          <w:sz w:val="22"/>
          <w:szCs w:val="22"/>
        </w:rPr>
        <w:t xml:space="preserve">alidación </w:t>
      </w:r>
      <w:r w:rsidR="002F5C6D">
        <w:rPr>
          <w:rFonts w:ascii="Arial" w:hAnsi="Arial" w:cs="Arial"/>
          <w:sz w:val="22"/>
          <w:szCs w:val="22"/>
        </w:rPr>
        <w:t>N</w:t>
      </w:r>
      <w:r w:rsidRPr="00C428B6">
        <w:rPr>
          <w:rFonts w:ascii="Arial" w:hAnsi="Arial" w:cs="Arial"/>
          <w:sz w:val="22"/>
          <w:szCs w:val="22"/>
        </w:rPr>
        <w:t>acional deberá cumplir con los siguientes requisitos:</w:t>
      </w:r>
    </w:p>
    <w:p w14:paraId="2A2FD0FF" w14:textId="77777777" w:rsidR="00C55427" w:rsidRPr="00C428B6" w:rsidRDefault="00C55427" w:rsidP="00C55427">
      <w:pPr>
        <w:autoSpaceDE w:val="0"/>
        <w:autoSpaceDN w:val="0"/>
        <w:adjustRightInd w:val="0"/>
        <w:ind w:left="-284" w:right="-234"/>
        <w:jc w:val="both"/>
        <w:rPr>
          <w:rFonts w:ascii="Arial" w:hAnsi="Arial" w:cs="Arial"/>
          <w:sz w:val="22"/>
          <w:szCs w:val="22"/>
        </w:rPr>
      </w:pPr>
    </w:p>
    <w:p w14:paraId="6CB569DB" w14:textId="77777777"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1. Permitir a todos los comercializadores de boletería conectarse al sistema para validar en tiempo real la información de los particulares y así poder vender y emitir la boleta para el evento futbolístico.</w:t>
      </w:r>
    </w:p>
    <w:p w14:paraId="06AAD75F"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6314FEB3" w14:textId="2BEFF069"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2. Disponer de la infraestructura tecnológica que permita administrar y consolidar la información suministrada por los comercializadores de boletería.</w:t>
      </w:r>
    </w:p>
    <w:p w14:paraId="377BF2CB"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291E2074" w14:textId="58197DA5"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 xml:space="preserve">3. </w:t>
      </w:r>
      <w:r w:rsidR="00A8409F" w:rsidRPr="00624EB6">
        <w:rPr>
          <w:rFonts w:ascii="Arial" w:hAnsi="Arial" w:cs="Arial"/>
          <w:sz w:val="22"/>
          <w:szCs w:val="22"/>
        </w:rPr>
        <w:t xml:space="preserve">Aplicar el protocolo que defina el Ministerio del Deporte a través del cual se emite la autorización o negación de la venta de la boleta digital.  </w:t>
      </w:r>
    </w:p>
    <w:p w14:paraId="03CFB94B"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530419BC" w14:textId="77777777"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2.14.12. </w:t>
      </w:r>
      <w:r w:rsidRPr="00C428B6">
        <w:rPr>
          <w:rFonts w:ascii="Arial" w:hAnsi="Arial" w:cs="Arial"/>
          <w:b/>
          <w:i/>
          <w:sz w:val="22"/>
          <w:szCs w:val="22"/>
        </w:rPr>
        <w:t>Conectividad.</w:t>
      </w:r>
      <w:r w:rsidRPr="00C428B6">
        <w:rPr>
          <w:rFonts w:ascii="Arial" w:hAnsi="Arial" w:cs="Arial"/>
          <w:sz w:val="22"/>
          <w:szCs w:val="22"/>
        </w:rPr>
        <w:t xml:space="preserve"> El Ministerio del Deporte en su calidad de administrador definirá los requisitos técnicos y tecnológicos con que deberán contar los comercializadores de boletería para integrarse al Sistema de Validación Nacional.</w:t>
      </w:r>
    </w:p>
    <w:p w14:paraId="5F5C1092"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20BAEC3F" w14:textId="00F40F73" w:rsidR="00C428B6" w:rsidRDefault="00C428B6" w:rsidP="005E21C5">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2.14.13. </w:t>
      </w:r>
      <w:r w:rsidRPr="00C428B6">
        <w:rPr>
          <w:rFonts w:ascii="Arial" w:hAnsi="Arial" w:cs="Arial"/>
          <w:b/>
          <w:i/>
          <w:sz w:val="22"/>
          <w:szCs w:val="22"/>
        </w:rPr>
        <w:t>Funciones del operador del Sistema de Validación Nacional</w:t>
      </w:r>
      <w:r w:rsidR="00626945">
        <w:rPr>
          <w:rFonts w:ascii="Arial" w:hAnsi="Arial" w:cs="Arial"/>
          <w:b/>
          <w:i/>
          <w:sz w:val="22"/>
          <w:szCs w:val="22"/>
        </w:rPr>
        <w:t>.</w:t>
      </w:r>
      <w:r w:rsidR="00626945">
        <w:rPr>
          <w:rFonts w:ascii="Arial" w:hAnsi="Arial" w:cs="Arial"/>
          <w:sz w:val="22"/>
          <w:szCs w:val="22"/>
        </w:rPr>
        <w:t xml:space="preserve"> </w:t>
      </w:r>
      <w:r w:rsidRPr="00C428B6">
        <w:rPr>
          <w:rFonts w:ascii="Arial" w:hAnsi="Arial" w:cs="Arial"/>
          <w:sz w:val="22"/>
          <w:szCs w:val="22"/>
        </w:rPr>
        <w:t xml:space="preserve">El operador del Sistema de Validación Nacional deberá: </w:t>
      </w:r>
    </w:p>
    <w:p w14:paraId="2E0152AB" w14:textId="77777777" w:rsidR="007A648F" w:rsidRPr="00C428B6" w:rsidRDefault="007A648F" w:rsidP="005E21C5">
      <w:pPr>
        <w:autoSpaceDE w:val="0"/>
        <w:autoSpaceDN w:val="0"/>
        <w:adjustRightInd w:val="0"/>
        <w:ind w:left="-284" w:right="-234"/>
        <w:jc w:val="both"/>
        <w:rPr>
          <w:rFonts w:ascii="Arial" w:hAnsi="Arial" w:cs="Arial"/>
          <w:sz w:val="22"/>
          <w:szCs w:val="22"/>
        </w:rPr>
      </w:pPr>
    </w:p>
    <w:p w14:paraId="3E05EE99" w14:textId="7A1D7F58" w:rsidR="00C428B6" w:rsidRDefault="00C428B6" w:rsidP="00F15D26">
      <w:pPr>
        <w:pStyle w:val="Prrafodelista"/>
        <w:numPr>
          <w:ilvl w:val="1"/>
          <w:numId w:val="20"/>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sz w:val="22"/>
          <w:szCs w:val="22"/>
        </w:rPr>
        <w:t>Disponer de todos los recursos tecnológicos y protocolos que le permitan a todas los comercializado</w:t>
      </w:r>
      <w:r w:rsidR="00F15D26">
        <w:rPr>
          <w:rFonts w:ascii="Arial" w:hAnsi="Arial" w:cs="Arial"/>
          <w:sz w:val="22"/>
          <w:szCs w:val="22"/>
        </w:rPr>
        <w:t>res de boletería conectarse al S</w:t>
      </w:r>
      <w:r w:rsidRPr="00C428B6">
        <w:rPr>
          <w:rFonts w:ascii="Arial" w:hAnsi="Arial" w:cs="Arial"/>
          <w:sz w:val="22"/>
          <w:szCs w:val="22"/>
        </w:rPr>
        <w:t xml:space="preserve">istema de </w:t>
      </w:r>
      <w:r w:rsidR="00F15D26">
        <w:rPr>
          <w:rFonts w:ascii="Arial" w:hAnsi="Arial" w:cs="Arial"/>
          <w:sz w:val="22"/>
          <w:szCs w:val="22"/>
        </w:rPr>
        <w:t>V</w:t>
      </w:r>
      <w:r w:rsidRPr="00C428B6">
        <w:rPr>
          <w:rFonts w:ascii="Arial" w:hAnsi="Arial" w:cs="Arial"/>
          <w:sz w:val="22"/>
          <w:szCs w:val="22"/>
        </w:rPr>
        <w:t xml:space="preserve">alidación </w:t>
      </w:r>
      <w:r w:rsidR="00F15D26">
        <w:rPr>
          <w:rFonts w:ascii="Arial" w:hAnsi="Arial" w:cs="Arial"/>
          <w:sz w:val="22"/>
          <w:szCs w:val="22"/>
        </w:rPr>
        <w:t>N</w:t>
      </w:r>
      <w:r w:rsidRPr="00C428B6">
        <w:rPr>
          <w:rFonts w:ascii="Arial" w:hAnsi="Arial" w:cs="Arial"/>
          <w:sz w:val="22"/>
          <w:szCs w:val="22"/>
        </w:rPr>
        <w:t>acional.</w:t>
      </w:r>
    </w:p>
    <w:p w14:paraId="049F48E4" w14:textId="55FF99D4" w:rsidR="00C428B6" w:rsidRPr="00C428B6" w:rsidRDefault="00C428B6" w:rsidP="00F15D26">
      <w:pPr>
        <w:pStyle w:val="Prrafodelista"/>
        <w:numPr>
          <w:ilvl w:val="1"/>
          <w:numId w:val="20"/>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sz w:val="22"/>
          <w:szCs w:val="22"/>
        </w:rPr>
        <w:lastRenderedPageBreak/>
        <w:t>Monitorear los indicadores de calidad y uso del Sistema de Validación Nacional</w:t>
      </w:r>
      <w:r w:rsidR="003931C6">
        <w:rPr>
          <w:rFonts w:ascii="Arial" w:hAnsi="Arial" w:cs="Arial"/>
          <w:sz w:val="22"/>
          <w:szCs w:val="22"/>
        </w:rPr>
        <w:t>.</w:t>
      </w:r>
    </w:p>
    <w:p w14:paraId="6DBBF61E" w14:textId="77777777" w:rsidR="00C428B6" w:rsidRPr="003931C6" w:rsidRDefault="00C428B6" w:rsidP="00F15D26">
      <w:pPr>
        <w:ind w:left="-284" w:right="-234"/>
        <w:jc w:val="both"/>
        <w:rPr>
          <w:rFonts w:ascii="Arial" w:hAnsi="Arial" w:cs="Arial"/>
          <w:sz w:val="22"/>
          <w:szCs w:val="22"/>
        </w:rPr>
      </w:pPr>
    </w:p>
    <w:p w14:paraId="658AA664" w14:textId="77777777" w:rsidR="00E85564" w:rsidRDefault="00C428B6" w:rsidP="00E85564">
      <w:pPr>
        <w:pStyle w:val="Prrafodelista"/>
        <w:numPr>
          <w:ilvl w:val="1"/>
          <w:numId w:val="20"/>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sz w:val="22"/>
          <w:szCs w:val="22"/>
        </w:rPr>
        <w:t>Prestar el acompañamiento técnico en los procesos de integración tecnológica a los comercializadores de boletería.</w:t>
      </w:r>
    </w:p>
    <w:p w14:paraId="37094718" w14:textId="77777777" w:rsidR="005E21C5" w:rsidRPr="005E21C5" w:rsidRDefault="005E21C5" w:rsidP="005E21C5">
      <w:pPr>
        <w:autoSpaceDE w:val="0"/>
        <w:autoSpaceDN w:val="0"/>
        <w:adjustRightInd w:val="0"/>
        <w:ind w:right="-234"/>
        <w:contextualSpacing/>
        <w:jc w:val="both"/>
        <w:rPr>
          <w:rFonts w:ascii="Arial" w:hAnsi="Arial" w:cs="Arial"/>
          <w:sz w:val="22"/>
          <w:szCs w:val="22"/>
        </w:rPr>
      </w:pPr>
    </w:p>
    <w:p w14:paraId="7DE5BDE1" w14:textId="131E413E" w:rsidR="00C428B6" w:rsidRPr="00E85564" w:rsidRDefault="00C428B6" w:rsidP="00E85564">
      <w:pPr>
        <w:pStyle w:val="Prrafodelista"/>
        <w:numPr>
          <w:ilvl w:val="1"/>
          <w:numId w:val="20"/>
        </w:numPr>
        <w:autoSpaceDE w:val="0"/>
        <w:autoSpaceDN w:val="0"/>
        <w:adjustRightInd w:val="0"/>
        <w:ind w:left="-284" w:right="-234" w:firstLine="0"/>
        <w:contextualSpacing/>
        <w:jc w:val="both"/>
        <w:rPr>
          <w:rFonts w:ascii="Arial" w:hAnsi="Arial" w:cs="Arial"/>
          <w:sz w:val="22"/>
          <w:szCs w:val="22"/>
        </w:rPr>
      </w:pPr>
      <w:r w:rsidRPr="00E85564">
        <w:rPr>
          <w:rFonts w:ascii="Arial" w:hAnsi="Arial" w:cs="Arial"/>
          <w:sz w:val="22"/>
          <w:szCs w:val="22"/>
        </w:rPr>
        <w:t>Brindar soporte en tiempo real, y garantizar las actualizaciones necesarias para el funcionamiento del flujo de la información de acuerdo con los requerimientos del gobierno nacional.</w:t>
      </w:r>
    </w:p>
    <w:p w14:paraId="01ECEFCE" w14:textId="77777777" w:rsidR="00F15D26" w:rsidRDefault="00F15D26" w:rsidP="00F15D26">
      <w:pPr>
        <w:pStyle w:val="Prrafodelista"/>
        <w:autoSpaceDE w:val="0"/>
        <w:autoSpaceDN w:val="0"/>
        <w:adjustRightInd w:val="0"/>
        <w:ind w:left="-284" w:right="-234"/>
        <w:contextualSpacing/>
        <w:jc w:val="both"/>
        <w:rPr>
          <w:rFonts w:ascii="Arial" w:hAnsi="Arial" w:cs="Arial"/>
          <w:sz w:val="22"/>
          <w:szCs w:val="22"/>
        </w:rPr>
      </w:pPr>
    </w:p>
    <w:p w14:paraId="71B25F11" w14:textId="77777777" w:rsidR="00C428B6" w:rsidRPr="00C428B6" w:rsidRDefault="00C428B6" w:rsidP="00F15D26">
      <w:pPr>
        <w:pStyle w:val="Prrafodelista"/>
        <w:numPr>
          <w:ilvl w:val="1"/>
          <w:numId w:val="20"/>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sz w:val="22"/>
          <w:szCs w:val="22"/>
        </w:rPr>
        <w:t>Brindar soporte técnico remoto a los comercializadores de boletería.</w:t>
      </w:r>
    </w:p>
    <w:p w14:paraId="7D0B68B2" w14:textId="77777777" w:rsidR="00F15D26" w:rsidRDefault="00F15D26" w:rsidP="00F15D26">
      <w:pPr>
        <w:pStyle w:val="Prrafodelista"/>
        <w:autoSpaceDE w:val="0"/>
        <w:autoSpaceDN w:val="0"/>
        <w:adjustRightInd w:val="0"/>
        <w:ind w:left="-284" w:right="-234"/>
        <w:contextualSpacing/>
        <w:jc w:val="both"/>
        <w:rPr>
          <w:rFonts w:ascii="Arial" w:hAnsi="Arial" w:cs="Arial"/>
          <w:sz w:val="22"/>
          <w:szCs w:val="22"/>
        </w:rPr>
      </w:pPr>
    </w:p>
    <w:p w14:paraId="62F5F29B" w14:textId="77777777" w:rsidR="00C428B6" w:rsidRPr="00C428B6" w:rsidRDefault="00C428B6" w:rsidP="00F15D26">
      <w:pPr>
        <w:pStyle w:val="Prrafodelista"/>
        <w:numPr>
          <w:ilvl w:val="1"/>
          <w:numId w:val="20"/>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sz w:val="22"/>
          <w:szCs w:val="22"/>
        </w:rPr>
        <w:t>Administrar la información suministrada por los comercializadores de boletería y generar reportes estadísticos que den cuenta del proceso de venta e ingreso de espectadores a los estadios de fútbol.</w:t>
      </w:r>
    </w:p>
    <w:p w14:paraId="1068FFA6" w14:textId="77777777" w:rsidR="00C428B6" w:rsidRPr="00C428B6" w:rsidRDefault="00C428B6" w:rsidP="00C428B6">
      <w:pPr>
        <w:pStyle w:val="Prrafodelista"/>
        <w:autoSpaceDE w:val="0"/>
        <w:autoSpaceDN w:val="0"/>
        <w:adjustRightInd w:val="0"/>
        <w:ind w:left="-284" w:right="-234"/>
        <w:jc w:val="both"/>
        <w:rPr>
          <w:rFonts w:ascii="Arial" w:hAnsi="Arial" w:cs="Arial"/>
          <w:sz w:val="22"/>
          <w:szCs w:val="22"/>
        </w:rPr>
      </w:pPr>
    </w:p>
    <w:p w14:paraId="272446E4" w14:textId="2746C07A"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2.14.14. </w:t>
      </w:r>
      <w:r w:rsidRPr="00414BF1">
        <w:rPr>
          <w:rFonts w:ascii="Arial" w:hAnsi="Arial" w:cs="Arial"/>
          <w:b/>
          <w:i/>
          <w:sz w:val="22"/>
          <w:szCs w:val="22"/>
        </w:rPr>
        <w:t>Responsable y encargado del tratamiento</w:t>
      </w:r>
      <w:r w:rsidR="00F8040E" w:rsidRPr="00414BF1">
        <w:rPr>
          <w:rFonts w:ascii="Arial" w:hAnsi="Arial" w:cs="Arial"/>
          <w:b/>
          <w:i/>
          <w:sz w:val="22"/>
          <w:szCs w:val="22"/>
        </w:rPr>
        <w:t xml:space="preserve"> de datos personales</w:t>
      </w:r>
      <w:r w:rsidRPr="00414BF1">
        <w:rPr>
          <w:rFonts w:ascii="Arial" w:hAnsi="Arial" w:cs="Arial"/>
          <w:b/>
          <w:i/>
          <w:sz w:val="22"/>
          <w:szCs w:val="22"/>
        </w:rPr>
        <w:t>.</w:t>
      </w:r>
      <w:r w:rsidRPr="00C428B6">
        <w:rPr>
          <w:rFonts w:ascii="Arial" w:hAnsi="Arial" w:cs="Arial"/>
          <w:sz w:val="22"/>
          <w:szCs w:val="22"/>
        </w:rPr>
        <w:t xml:space="preserve"> El operador del Sistema de Validación Nacional y los comercializadores de boletería serán responsables en lo que les corresponda, del tratamiento de los datos personales que los ciudadanos le suministren directamente. Asimismo, serán los encargados del tratamiento de los datos que otras entidades les proporcionen. La venta, emisión de la boletería y el sistema de ingreso de aficionados se encuentra sometida al cumplimiento </w:t>
      </w:r>
      <w:r w:rsidR="00F15D26" w:rsidRPr="00C428B6">
        <w:rPr>
          <w:rFonts w:ascii="Arial" w:hAnsi="Arial" w:cs="Arial"/>
          <w:sz w:val="22"/>
          <w:szCs w:val="22"/>
        </w:rPr>
        <w:t>de lo establecido</w:t>
      </w:r>
      <w:r w:rsidRPr="00C428B6">
        <w:rPr>
          <w:rFonts w:ascii="Arial" w:hAnsi="Arial" w:cs="Arial"/>
          <w:sz w:val="22"/>
          <w:szCs w:val="22"/>
        </w:rPr>
        <w:t xml:space="preserve"> en la Ley 1581 de 2012 o las normas que la modifiquen, deroguen o subroguen.</w:t>
      </w:r>
    </w:p>
    <w:p w14:paraId="35C06C86"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7A2464ED" w14:textId="77777777" w:rsidR="00670353" w:rsidRDefault="00C428B6" w:rsidP="00C55427">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2.14.15. </w:t>
      </w:r>
      <w:r w:rsidRPr="00414BF1">
        <w:rPr>
          <w:rFonts w:ascii="Arial" w:hAnsi="Arial" w:cs="Arial"/>
          <w:b/>
          <w:i/>
          <w:sz w:val="22"/>
          <w:szCs w:val="22"/>
        </w:rPr>
        <w:t>Seguridad de la información y Seguridad Digital.</w:t>
      </w:r>
      <w:r w:rsidRPr="00414BF1">
        <w:rPr>
          <w:rFonts w:ascii="Arial" w:hAnsi="Arial" w:cs="Arial"/>
          <w:i/>
          <w:sz w:val="22"/>
          <w:szCs w:val="22"/>
        </w:rPr>
        <w:t xml:space="preserve"> </w:t>
      </w:r>
      <w:r w:rsidRPr="00C428B6">
        <w:rPr>
          <w:rFonts w:ascii="Arial" w:hAnsi="Arial" w:cs="Arial"/>
          <w:sz w:val="22"/>
          <w:szCs w:val="22"/>
        </w:rPr>
        <w:t xml:space="preserve">Los actores que traten información en el marco de la presente parte deberán contar con una estrategia de seguridad y privacidad de la información, seguridad digital y continuidad de la prestación del servicio, en la cual deberán hacer periódicamente una evaluación del riesgo de seguridad digital que incluya una identificación de las mejoras a implementar en su Sistema de Administración del Riesgo </w:t>
      </w:r>
      <w:r w:rsidR="00670353">
        <w:rPr>
          <w:rFonts w:ascii="Arial" w:hAnsi="Arial" w:cs="Arial"/>
          <w:sz w:val="22"/>
          <w:szCs w:val="22"/>
        </w:rPr>
        <w:t>Operativo.</w:t>
      </w:r>
    </w:p>
    <w:p w14:paraId="59002CED" w14:textId="77777777" w:rsidR="004666FE" w:rsidRDefault="004666FE" w:rsidP="00C55427">
      <w:pPr>
        <w:autoSpaceDE w:val="0"/>
        <w:autoSpaceDN w:val="0"/>
        <w:adjustRightInd w:val="0"/>
        <w:ind w:left="-284" w:right="-234"/>
        <w:jc w:val="both"/>
        <w:rPr>
          <w:rFonts w:ascii="Arial" w:hAnsi="Arial" w:cs="Arial"/>
          <w:sz w:val="22"/>
          <w:szCs w:val="22"/>
        </w:rPr>
      </w:pPr>
    </w:p>
    <w:p w14:paraId="0BF6BEEB" w14:textId="2466AB93" w:rsidR="00670353" w:rsidRDefault="004666FE" w:rsidP="007A648F">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Para lo anterior, deben contar con normas, políticas, procedimientos, recursos técnicos, administrativos y humanos necesarios para gestionar efectivamente el riesgo.</w:t>
      </w:r>
    </w:p>
    <w:p w14:paraId="11D0EF3C" w14:textId="77777777" w:rsidR="007A648F" w:rsidRDefault="007A648F" w:rsidP="007A648F">
      <w:pPr>
        <w:autoSpaceDE w:val="0"/>
        <w:autoSpaceDN w:val="0"/>
        <w:adjustRightInd w:val="0"/>
        <w:ind w:left="-284" w:right="-234"/>
        <w:jc w:val="both"/>
        <w:rPr>
          <w:rFonts w:ascii="Arial" w:hAnsi="Arial" w:cs="Arial"/>
          <w:sz w:val="22"/>
          <w:szCs w:val="22"/>
        </w:rPr>
      </w:pPr>
    </w:p>
    <w:p w14:paraId="1406F2B9" w14:textId="77777777" w:rsidR="00670353" w:rsidRPr="00C428B6" w:rsidRDefault="00670353" w:rsidP="00C55427">
      <w:pPr>
        <w:autoSpaceDE w:val="0"/>
        <w:autoSpaceDN w:val="0"/>
        <w:adjustRightInd w:val="0"/>
        <w:ind w:left="-284" w:right="-234"/>
        <w:jc w:val="both"/>
        <w:rPr>
          <w:rFonts w:ascii="Arial" w:hAnsi="Arial" w:cs="Arial"/>
          <w:sz w:val="22"/>
          <w:szCs w:val="22"/>
        </w:rPr>
      </w:pPr>
    </w:p>
    <w:p w14:paraId="35046050" w14:textId="77777777" w:rsidR="00C428B6" w:rsidRPr="00C428B6" w:rsidRDefault="00C428B6" w:rsidP="00F15D26">
      <w:pPr>
        <w:autoSpaceDE w:val="0"/>
        <w:autoSpaceDN w:val="0"/>
        <w:adjustRightInd w:val="0"/>
        <w:ind w:left="-284" w:right="-234"/>
        <w:jc w:val="center"/>
        <w:rPr>
          <w:rFonts w:ascii="Arial" w:hAnsi="Arial" w:cs="Arial"/>
          <w:b/>
          <w:sz w:val="22"/>
          <w:szCs w:val="22"/>
        </w:rPr>
      </w:pPr>
      <w:r w:rsidRPr="00C428B6">
        <w:rPr>
          <w:rFonts w:ascii="Arial" w:hAnsi="Arial" w:cs="Arial"/>
          <w:b/>
          <w:sz w:val="22"/>
          <w:szCs w:val="22"/>
        </w:rPr>
        <w:t>CAPÍTULO III</w:t>
      </w:r>
    </w:p>
    <w:p w14:paraId="03EFBD0D" w14:textId="77777777" w:rsidR="00C428B6" w:rsidRPr="00C428B6" w:rsidRDefault="00C428B6" w:rsidP="00F15D26">
      <w:pPr>
        <w:autoSpaceDE w:val="0"/>
        <w:autoSpaceDN w:val="0"/>
        <w:adjustRightInd w:val="0"/>
        <w:ind w:left="-284" w:right="-234"/>
        <w:jc w:val="center"/>
        <w:rPr>
          <w:rFonts w:ascii="Arial" w:hAnsi="Arial" w:cs="Arial"/>
          <w:b/>
          <w:sz w:val="22"/>
          <w:szCs w:val="22"/>
        </w:rPr>
      </w:pPr>
      <w:r w:rsidRPr="00C428B6">
        <w:rPr>
          <w:rFonts w:ascii="Arial" w:hAnsi="Arial" w:cs="Arial"/>
          <w:b/>
          <w:sz w:val="22"/>
          <w:szCs w:val="22"/>
        </w:rPr>
        <w:t>VENTA DE BOLETERIA Y SISTEMA DE INGRESO A LOS ESTADIOS</w:t>
      </w:r>
    </w:p>
    <w:p w14:paraId="21FE5E11" w14:textId="77777777" w:rsidR="00DA4107" w:rsidRPr="00C428B6" w:rsidRDefault="00DA4107" w:rsidP="003931C6">
      <w:pPr>
        <w:autoSpaceDE w:val="0"/>
        <w:autoSpaceDN w:val="0"/>
        <w:adjustRightInd w:val="0"/>
        <w:ind w:right="-234"/>
        <w:jc w:val="both"/>
        <w:rPr>
          <w:rFonts w:ascii="Arial" w:hAnsi="Arial" w:cs="Arial"/>
          <w:sz w:val="22"/>
          <w:szCs w:val="22"/>
        </w:rPr>
      </w:pPr>
    </w:p>
    <w:p w14:paraId="5396F6BD" w14:textId="78E9188F" w:rsidR="00C428B6" w:rsidRDefault="00C428B6" w:rsidP="00F15D26">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2.14.16. </w:t>
      </w:r>
      <w:r w:rsidRPr="00C428B6">
        <w:rPr>
          <w:rFonts w:ascii="Arial" w:hAnsi="Arial" w:cs="Arial"/>
          <w:b/>
          <w:i/>
          <w:sz w:val="22"/>
          <w:szCs w:val="22"/>
        </w:rPr>
        <w:t>Procedimiento para la Venta de boletería.</w:t>
      </w:r>
      <w:r w:rsidRPr="00C428B6">
        <w:rPr>
          <w:rFonts w:ascii="Arial" w:hAnsi="Arial" w:cs="Arial"/>
          <w:sz w:val="22"/>
          <w:szCs w:val="22"/>
        </w:rPr>
        <w:t xml:space="preserve"> Para poder emitir y vender una boleta digital para un evento de fútbol profesional, los comercializadores de boletería deberán cumplir con el siguiente procedimiento:</w:t>
      </w:r>
    </w:p>
    <w:p w14:paraId="2BF2A7D5" w14:textId="77777777" w:rsidR="00C55427" w:rsidRPr="00C428B6" w:rsidRDefault="00C55427" w:rsidP="00F15D26">
      <w:pPr>
        <w:autoSpaceDE w:val="0"/>
        <w:autoSpaceDN w:val="0"/>
        <w:adjustRightInd w:val="0"/>
        <w:ind w:left="-284" w:right="-234"/>
        <w:jc w:val="both"/>
        <w:rPr>
          <w:rFonts w:ascii="Arial" w:hAnsi="Arial" w:cs="Arial"/>
          <w:sz w:val="22"/>
          <w:szCs w:val="22"/>
        </w:rPr>
      </w:pPr>
    </w:p>
    <w:p w14:paraId="61848E8B" w14:textId="77777777" w:rsidR="00C428B6" w:rsidRDefault="00C428B6" w:rsidP="00F15D26">
      <w:pPr>
        <w:pStyle w:val="Prrafodelista"/>
        <w:numPr>
          <w:ilvl w:val="0"/>
          <w:numId w:val="21"/>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sz w:val="22"/>
          <w:szCs w:val="22"/>
        </w:rPr>
        <w:t>Si la venta de boletería se realiza de manera presencial, el comercializador de boletería deberá exigir al comprador la presentación del documento de identidad como requisito para poder realizar la transacción.</w:t>
      </w:r>
    </w:p>
    <w:p w14:paraId="7BB2EF37" w14:textId="77777777" w:rsidR="00F15D26" w:rsidRPr="00C428B6" w:rsidRDefault="00F15D26" w:rsidP="00F15D26">
      <w:pPr>
        <w:pStyle w:val="Prrafodelista"/>
        <w:autoSpaceDE w:val="0"/>
        <w:autoSpaceDN w:val="0"/>
        <w:adjustRightInd w:val="0"/>
        <w:ind w:left="-284" w:right="-234"/>
        <w:contextualSpacing/>
        <w:jc w:val="both"/>
        <w:rPr>
          <w:rFonts w:ascii="Arial" w:hAnsi="Arial" w:cs="Arial"/>
          <w:sz w:val="22"/>
          <w:szCs w:val="22"/>
        </w:rPr>
      </w:pPr>
    </w:p>
    <w:p w14:paraId="355D5B30" w14:textId="77777777" w:rsidR="00C428B6" w:rsidRPr="00C428B6" w:rsidRDefault="00C428B6" w:rsidP="00F15D26">
      <w:pPr>
        <w:pStyle w:val="Prrafodelista"/>
        <w:numPr>
          <w:ilvl w:val="0"/>
          <w:numId w:val="21"/>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sz w:val="22"/>
          <w:szCs w:val="22"/>
        </w:rPr>
        <w:t>Si la venta de boletería se realiza de manera Virtual, el comercializador de boletería deberá implementar un sistema que permita al comprador registrarse a través de su documento de identidad válido.</w:t>
      </w:r>
    </w:p>
    <w:p w14:paraId="1A90154E" w14:textId="77777777" w:rsidR="00F15D26" w:rsidRDefault="00F15D26" w:rsidP="00F15D26">
      <w:pPr>
        <w:pStyle w:val="Prrafodelista"/>
        <w:autoSpaceDE w:val="0"/>
        <w:autoSpaceDN w:val="0"/>
        <w:adjustRightInd w:val="0"/>
        <w:ind w:left="-284" w:right="-234"/>
        <w:contextualSpacing/>
        <w:jc w:val="both"/>
        <w:rPr>
          <w:rFonts w:ascii="Arial" w:hAnsi="Arial" w:cs="Arial"/>
          <w:sz w:val="22"/>
          <w:szCs w:val="22"/>
        </w:rPr>
      </w:pPr>
    </w:p>
    <w:p w14:paraId="4583FA67" w14:textId="77777777" w:rsidR="00A8409F" w:rsidRDefault="00A8409F" w:rsidP="00A8409F">
      <w:pPr>
        <w:pStyle w:val="Prrafodelista"/>
        <w:numPr>
          <w:ilvl w:val="0"/>
          <w:numId w:val="21"/>
        </w:numPr>
        <w:autoSpaceDE w:val="0"/>
        <w:autoSpaceDN w:val="0"/>
        <w:adjustRightInd w:val="0"/>
        <w:ind w:left="-284" w:right="-234" w:firstLine="0"/>
        <w:contextualSpacing/>
        <w:jc w:val="both"/>
        <w:rPr>
          <w:rFonts w:ascii="Arial" w:hAnsi="Arial" w:cs="Arial"/>
          <w:sz w:val="22"/>
          <w:szCs w:val="22"/>
        </w:rPr>
      </w:pPr>
      <w:r w:rsidRPr="004901B9">
        <w:rPr>
          <w:rFonts w:ascii="Arial" w:hAnsi="Arial" w:cs="Arial"/>
          <w:sz w:val="22"/>
          <w:szCs w:val="22"/>
        </w:rPr>
        <w:t xml:space="preserve">Cumplir con el protocolo que lleva a cabo el Sistema de Validación Nacional para la autorización o negación de la venta de la boleta digital.  </w:t>
      </w:r>
    </w:p>
    <w:p w14:paraId="248E22C9" w14:textId="77777777" w:rsidR="00F15D26" w:rsidRDefault="00F15D26" w:rsidP="00F15D26">
      <w:pPr>
        <w:pStyle w:val="Prrafodelista"/>
        <w:autoSpaceDE w:val="0"/>
        <w:autoSpaceDN w:val="0"/>
        <w:adjustRightInd w:val="0"/>
        <w:ind w:left="-284" w:right="-234"/>
        <w:contextualSpacing/>
        <w:jc w:val="both"/>
        <w:rPr>
          <w:rFonts w:ascii="Arial" w:hAnsi="Arial" w:cs="Arial"/>
          <w:sz w:val="22"/>
          <w:szCs w:val="22"/>
        </w:rPr>
      </w:pPr>
    </w:p>
    <w:p w14:paraId="181F75C8" w14:textId="31BAC0C5" w:rsidR="00982F87" w:rsidRPr="00C55427" w:rsidRDefault="00C428B6" w:rsidP="00982F87">
      <w:pPr>
        <w:pStyle w:val="Prrafodelista"/>
        <w:numPr>
          <w:ilvl w:val="0"/>
          <w:numId w:val="21"/>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sz w:val="22"/>
          <w:szCs w:val="22"/>
        </w:rPr>
        <w:t xml:space="preserve">Si se autoriza por parte del Sistema de Validación Nacional la venta de la boleta, se deberá </w:t>
      </w:r>
      <w:r w:rsidRPr="00C55427">
        <w:rPr>
          <w:rFonts w:ascii="Arial" w:hAnsi="Arial" w:cs="Arial"/>
          <w:sz w:val="22"/>
          <w:szCs w:val="22"/>
        </w:rPr>
        <w:t>asociar la boleta digital al documento de identidad del comprado</w:t>
      </w:r>
      <w:r w:rsidR="00A8409F">
        <w:rPr>
          <w:rFonts w:ascii="Arial" w:hAnsi="Arial" w:cs="Arial"/>
          <w:sz w:val="22"/>
          <w:szCs w:val="22"/>
        </w:rPr>
        <w:t>r.</w:t>
      </w:r>
    </w:p>
    <w:p w14:paraId="09F64304" w14:textId="77777777" w:rsidR="00982F87" w:rsidRPr="00C55427" w:rsidRDefault="00982F87" w:rsidP="00982F87">
      <w:pPr>
        <w:pStyle w:val="Prrafodelista"/>
        <w:rPr>
          <w:rFonts w:ascii="Arial" w:hAnsi="Arial" w:cs="Arial"/>
          <w:sz w:val="22"/>
          <w:szCs w:val="22"/>
        </w:rPr>
      </w:pPr>
    </w:p>
    <w:p w14:paraId="517B8C23" w14:textId="0D7D62A5" w:rsidR="00981EE8" w:rsidRDefault="00C428B6" w:rsidP="00982F87">
      <w:pPr>
        <w:pStyle w:val="Prrafodelista"/>
        <w:numPr>
          <w:ilvl w:val="0"/>
          <w:numId w:val="21"/>
        </w:numPr>
        <w:autoSpaceDE w:val="0"/>
        <w:autoSpaceDN w:val="0"/>
        <w:adjustRightInd w:val="0"/>
        <w:ind w:left="-284" w:right="-234" w:firstLine="0"/>
        <w:contextualSpacing/>
        <w:jc w:val="both"/>
        <w:rPr>
          <w:rFonts w:ascii="Arial" w:hAnsi="Arial" w:cs="Arial"/>
          <w:sz w:val="22"/>
          <w:szCs w:val="22"/>
        </w:rPr>
      </w:pPr>
      <w:r w:rsidRPr="00C55427">
        <w:rPr>
          <w:rFonts w:ascii="Arial" w:hAnsi="Arial" w:cs="Arial"/>
          <w:sz w:val="22"/>
          <w:szCs w:val="22"/>
        </w:rPr>
        <w:lastRenderedPageBreak/>
        <w:t>Para el caso de las personas extranjeras, se permitirá que la boleta digital esté asociada a</w:t>
      </w:r>
      <w:r w:rsidR="00981EE8" w:rsidRPr="00C55427">
        <w:rPr>
          <w:rFonts w:ascii="Arial" w:hAnsi="Arial" w:cs="Arial"/>
          <w:sz w:val="22"/>
          <w:szCs w:val="22"/>
        </w:rPr>
        <w:t xml:space="preserve"> </w:t>
      </w:r>
      <w:r w:rsidR="00B15117" w:rsidRPr="00C55427">
        <w:rPr>
          <w:rFonts w:ascii="Arial" w:hAnsi="Arial" w:cs="Arial"/>
          <w:sz w:val="22"/>
          <w:szCs w:val="22"/>
        </w:rPr>
        <w:t xml:space="preserve">un </w:t>
      </w:r>
      <w:r w:rsidR="00981EE8" w:rsidRPr="00C55427">
        <w:rPr>
          <w:rFonts w:ascii="Arial" w:hAnsi="Arial" w:cs="Arial"/>
          <w:sz w:val="22"/>
          <w:szCs w:val="22"/>
        </w:rPr>
        <w:t>código QR.,</w:t>
      </w:r>
      <w:r w:rsidR="000026AF" w:rsidRPr="00C55427">
        <w:rPr>
          <w:rFonts w:ascii="Arial" w:hAnsi="Arial" w:cs="Arial"/>
          <w:sz w:val="22"/>
          <w:szCs w:val="22"/>
        </w:rPr>
        <w:t xml:space="preserve"> </w:t>
      </w:r>
      <w:r w:rsidR="00982F87" w:rsidRPr="00C55427">
        <w:rPr>
          <w:rFonts w:ascii="Arial" w:hAnsi="Arial" w:cs="Arial"/>
          <w:sz w:val="22"/>
          <w:szCs w:val="22"/>
        </w:rPr>
        <w:t>que debe</w:t>
      </w:r>
      <w:r w:rsidR="00F53E8E" w:rsidRPr="00C55427">
        <w:rPr>
          <w:rFonts w:ascii="Arial" w:hAnsi="Arial" w:cs="Arial"/>
          <w:sz w:val="22"/>
          <w:szCs w:val="22"/>
        </w:rPr>
        <w:t>rá</w:t>
      </w:r>
      <w:r w:rsidR="009E49CF" w:rsidRPr="00C55427">
        <w:rPr>
          <w:rFonts w:ascii="Arial" w:hAnsi="Arial" w:cs="Arial"/>
          <w:sz w:val="22"/>
          <w:szCs w:val="22"/>
        </w:rPr>
        <w:t xml:space="preserve"> permitir verificar los datos del particular para contrastarlos con el documento de identidad </w:t>
      </w:r>
      <w:r w:rsidR="00092953" w:rsidRPr="00C55427">
        <w:rPr>
          <w:rFonts w:ascii="Arial" w:hAnsi="Arial" w:cs="Arial"/>
          <w:sz w:val="22"/>
          <w:szCs w:val="22"/>
        </w:rPr>
        <w:t>válido</w:t>
      </w:r>
      <w:r w:rsidR="009E49CF" w:rsidRPr="00C55427">
        <w:rPr>
          <w:rFonts w:ascii="Arial" w:hAnsi="Arial" w:cs="Arial"/>
          <w:sz w:val="22"/>
          <w:szCs w:val="22"/>
        </w:rPr>
        <w:t xml:space="preserve"> al momento de ingreso</w:t>
      </w:r>
      <w:r w:rsidR="00CD605E" w:rsidRPr="00C55427">
        <w:rPr>
          <w:rFonts w:ascii="Arial" w:hAnsi="Arial" w:cs="Arial"/>
          <w:sz w:val="22"/>
          <w:szCs w:val="22"/>
        </w:rPr>
        <w:t xml:space="preserve"> al estadio. </w:t>
      </w:r>
    </w:p>
    <w:p w14:paraId="1E3E0B3E" w14:textId="77777777" w:rsidR="007A648F" w:rsidRPr="007A648F" w:rsidRDefault="007A648F" w:rsidP="007A648F">
      <w:pPr>
        <w:autoSpaceDE w:val="0"/>
        <w:autoSpaceDN w:val="0"/>
        <w:adjustRightInd w:val="0"/>
        <w:ind w:right="-234"/>
        <w:contextualSpacing/>
        <w:jc w:val="both"/>
        <w:rPr>
          <w:rFonts w:ascii="Arial" w:hAnsi="Arial" w:cs="Arial"/>
          <w:sz w:val="22"/>
          <w:szCs w:val="22"/>
        </w:rPr>
      </w:pPr>
    </w:p>
    <w:p w14:paraId="63584A73" w14:textId="77777777" w:rsidR="00C428B6" w:rsidRPr="00C55427" w:rsidRDefault="00C428B6" w:rsidP="00F15D26">
      <w:pPr>
        <w:pStyle w:val="Prrafodelista"/>
        <w:numPr>
          <w:ilvl w:val="0"/>
          <w:numId w:val="21"/>
        </w:numPr>
        <w:autoSpaceDE w:val="0"/>
        <w:autoSpaceDN w:val="0"/>
        <w:adjustRightInd w:val="0"/>
        <w:ind w:left="-284" w:right="-234" w:firstLine="0"/>
        <w:contextualSpacing/>
        <w:jc w:val="both"/>
        <w:rPr>
          <w:rFonts w:ascii="Arial" w:hAnsi="Arial" w:cs="Arial"/>
          <w:sz w:val="22"/>
          <w:szCs w:val="22"/>
        </w:rPr>
      </w:pPr>
      <w:r w:rsidRPr="00C55427">
        <w:rPr>
          <w:rFonts w:ascii="Arial" w:hAnsi="Arial" w:cs="Arial"/>
          <w:sz w:val="22"/>
          <w:szCs w:val="22"/>
        </w:rPr>
        <w:t>En caso de que el Sistema de Validación Nacional no autorice la transacción, no se podrá emitir la boleta digital al comprador.</w:t>
      </w:r>
    </w:p>
    <w:p w14:paraId="4D2D1716" w14:textId="77777777" w:rsidR="00C428B6" w:rsidRPr="00C55427" w:rsidRDefault="00C428B6" w:rsidP="00C428B6">
      <w:pPr>
        <w:autoSpaceDE w:val="0"/>
        <w:autoSpaceDN w:val="0"/>
        <w:adjustRightInd w:val="0"/>
        <w:ind w:left="-284" w:right="-234"/>
        <w:jc w:val="both"/>
        <w:rPr>
          <w:rFonts w:ascii="Arial" w:hAnsi="Arial" w:cs="Arial"/>
          <w:sz w:val="22"/>
          <w:szCs w:val="22"/>
        </w:rPr>
      </w:pPr>
    </w:p>
    <w:p w14:paraId="55DB83C1" w14:textId="4847363C" w:rsidR="00C428B6" w:rsidRPr="00C55427" w:rsidRDefault="00C428B6" w:rsidP="00C428B6">
      <w:pPr>
        <w:autoSpaceDE w:val="0"/>
        <w:autoSpaceDN w:val="0"/>
        <w:adjustRightInd w:val="0"/>
        <w:ind w:left="-284" w:right="-234"/>
        <w:jc w:val="both"/>
        <w:rPr>
          <w:rFonts w:ascii="Arial" w:hAnsi="Arial" w:cs="Arial"/>
          <w:sz w:val="22"/>
          <w:szCs w:val="22"/>
        </w:rPr>
      </w:pPr>
      <w:r w:rsidRPr="00C55427">
        <w:rPr>
          <w:rFonts w:ascii="Arial" w:hAnsi="Arial" w:cs="Arial"/>
          <w:b/>
          <w:sz w:val="22"/>
          <w:szCs w:val="22"/>
        </w:rPr>
        <w:t xml:space="preserve">Artículo 2.14.17. </w:t>
      </w:r>
      <w:r w:rsidRPr="00C55427">
        <w:rPr>
          <w:rFonts w:ascii="Arial" w:hAnsi="Arial" w:cs="Arial"/>
          <w:b/>
          <w:i/>
          <w:sz w:val="22"/>
          <w:szCs w:val="22"/>
        </w:rPr>
        <w:t>Ingreso a los estadios.</w:t>
      </w:r>
      <w:r w:rsidRPr="00C55427">
        <w:rPr>
          <w:rFonts w:ascii="Arial" w:hAnsi="Arial" w:cs="Arial"/>
          <w:sz w:val="22"/>
          <w:szCs w:val="22"/>
        </w:rPr>
        <w:t xml:space="preserve"> El espectador deberá presentar su documento de identidad para realizar el proceso de ingreso al escenario deportivo, para que el organizador del evento futbolístico pueda escanear el código del documento de identidad</w:t>
      </w:r>
      <w:r w:rsidR="00642C66" w:rsidRPr="00C55427">
        <w:rPr>
          <w:rFonts w:ascii="Arial" w:hAnsi="Arial" w:cs="Arial"/>
          <w:sz w:val="22"/>
          <w:szCs w:val="22"/>
        </w:rPr>
        <w:t xml:space="preserve"> y así </w:t>
      </w:r>
      <w:r w:rsidRPr="00C55427">
        <w:rPr>
          <w:rFonts w:ascii="Arial" w:hAnsi="Arial" w:cs="Arial"/>
          <w:sz w:val="22"/>
          <w:szCs w:val="22"/>
        </w:rPr>
        <w:t>validar la boleta digital y permitir su ingreso.</w:t>
      </w:r>
    </w:p>
    <w:p w14:paraId="615A5801" w14:textId="77777777" w:rsidR="00C428B6" w:rsidRPr="00C55427" w:rsidRDefault="00C428B6" w:rsidP="00C428B6">
      <w:pPr>
        <w:autoSpaceDE w:val="0"/>
        <w:autoSpaceDN w:val="0"/>
        <w:adjustRightInd w:val="0"/>
        <w:ind w:left="-284" w:right="-234"/>
        <w:jc w:val="both"/>
        <w:rPr>
          <w:rFonts w:ascii="Arial" w:hAnsi="Arial" w:cs="Arial"/>
          <w:sz w:val="22"/>
          <w:szCs w:val="22"/>
        </w:rPr>
      </w:pPr>
    </w:p>
    <w:p w14:paraId="61EF16D9" w14:textId="77F9F756" w:rsidR="00C428B6" w:rsidRPr="00C55427" w:rsidRDefault="00C428B6" w:rsidP="00C428B6">
      <w:pPr>
        <w:autoSpaceDE w:val="0"/>
        <w:autoSpaceDN w:val="0"/>
        <w:adjustRightInd w:val="0"/>
        <w:ind w:left="-284" w:right="-234"/>
        <w:jc w:val="both"/>
        <w:rPr>
          <w:rFonts w:ascii="Arial" w:hAnsi="Arial" w:cs="Arial"/>
          <w:sz w:val="22"/>
          <w:szCs w:val="22"/>
        </w:rPr>
      </w:pPr>
      <w:r w:rsidRPr="00C55427">
        <w:rPr>
          <w:rFonts w:ascii="Arial" w:hAnsi="Arial" w:cs="Arial"/>
          <w:sz w:val="22"/>
          <w:szCs w:val="22"/>
        </w:rPr>
        <w:t xml:space="preserve">El Ministerio del Deporte, conforme los avances en la implementación del presente Decreto, establecerá la regulación para </w:t>
      </w:r>
      <w:r w:rsidR="003F7531" w:rsidRPr="00C55427">
        <w:rPr>
          <w:rFonts w:ascii="Arial" w:hAnsi="Arial" w:cs="Arial"/>
          <w:sz w:val="22"/>
          <w:szCs w:val="22"/>
        </w:rPr>
        <w:t xml:space="preserve">el </w:t>
      </w:r>
      <w:r w:rsidRPr="00C55427">
        <w:rPr>
          <w:rFonts w:ascii="Arial" w:hAnsi="Arial" w:cs="Arial"/>
          <w:sz w:val="22"/>
          <w:szCs w:val="22"/>
        </w:rPr>
        <w:t>ingreso a los estadios.</w:t>
      </w:r>
    </w:p>
    <w:p w14:paraId="2C4C5FAB" w14:textId="77777777" w:rsidR="00C428B6" w:rsidRPr="00C55427" w:rsidRDefault="00C428B6" w:rsidP="00C428B6">
      <w:pPr>
        <w:autoSpaceDE w:val="0"/>
        <w:autoSpaceDN w:val="0"/>
        <w:adjustRightInd w:val="0"/>
        <w:ind w:left="-284" w:right="-234"/>
        <w:jc w:val="both"/>
        <w:rPr>
          <w:rFonts w:ascii="Arial" w:hAnsi="Arial" w:cs="Arial"/>
          <w:sz w:val="22"/>
          <w:szCs w:val="22"/>
        </w:rPr>
      </w:pPr>
    </w:p>
    <w:p w14:paraId="08FEFEFD" w14:textId="468C6ED2" w:rsidR="00C428B6" w:rsidRPr="00C428B6" w:rsidRDefault="00C428B6" w:rsidP="00C428B6">
      <w:pPr>
        <w:autoSpaceDE w:val="0"/>
        <w:autoSpaceDN w:val="0"/>
        <w:adjustRightInd w:val="0"/>
        <w:ind w:left="-284" w:right="-234"/>
        <w:jc w:val="both"/>
        <w:rPr>
          <w:rFonts w:ascii="Arial" w:hAnsi="Arial" w:cs="Arial"/>
          <w:sz w:val="22"/>
          <w:szCs w:val="22"/>
        </w:rPr>
      </w:pPr>
      <w:r w:rsidRPr="00C55427">
        <w:rPr>
          <w:rFonts w:ascii="Arial" w:hAnsi="Arial" w:cs="Arial"/>
          <w:sz w:val="22"/>
          <w:szCs w:val="22"/>
        </w:rPr>
        <w:t xml:space="preserve">Sin embargo y en todo caso se requerirá que el espectador presente su documento de identidad </w:t>
      </w:r>
      <w:r w:rsidR="00C61832" w:rsidRPr="00C55427">
        <w:rPr>
          <w:rFonts w:ascii="Arial" w:hAnsi="Arial" w:cs="Arial"/>
          <w:sz w:val="22"/>
          <w:szCs w:val="22"/>
        </w:rPr>
        <w:t xml:space="preserve">físico o digital original </w:t>
      </w:r>
      <w:r w:rsidRPr="00C55427">
        <w:rPr>
          <w:rFonts w:ascii="Arial" w:hAnsi="Arial" w:cs="Arial"/>
          <w:sz w:val="22"/>
          <w:szCs w:val="22"/>
        </w:rPr>
        <w:t>para realizar el proceso de ingreso al escenario deportivo.</w:t>
      </w:r>
    </w:p>
    <w:p w14:paraId="3988D78C"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51C1F312" w14:textId="77777777"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2.14.18. </w:t>
      </w:r>
      <w:r w:rsidRPr="00C428B6">
        <w:rPr>
          <w:rFonts w:ascii="Arial" w:hAnsi="Arial" w:cs="Arial"/>
          <w:b/>
          <w:i/>
          <w:sz w:val="22"/>
          <w:szCs w:val="22"/>
        </w:rPr>
        <w:t>Responsabilidades de los comercializadores de boletería.</w:t>
      </w:r>
      <w:r w:rsidRPr="00C428B6">
        <w:rPr>
          <w:rFonts w:ascii="Arial" w:hAnsi="Arial" w:cs="Arial"/>
          <w:sz w:val="22"/>
          <w:szCs w:val="22"/>
        </w:rPr>
        <w:t xml:space="preserve"> Serán responsabilidades de las comercializadoras de boletería las siguientes:</w:t>
      </w:r>
    </w:p>
    <w:p w14:paraId="1896D1E2"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6CFE847F" w14:textId="3434AAF3"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 xml:space="preserve">1. Integrar sus sistemas de emisión y venta de boletería con el Sistema de Validación Nacional de acuerdo con las disposiciones técnicas que para tal objetivo establezca el Gobierno </w:t>
      </w:r>
      <w:r w:rsidR="00F15D26">
        <w:rPr>
          <w:rFonts w:ascii="Arial" w:hAnsi="Arial" w:cs="Arial"/>
          <w:sz w:val="22"/>
          <w:szCs w:val="22"/>
        </w:rPr>
        <w:t>n</w:t>
      </w:r>
      <w:r w:rsidRPr="00C428B6">
        <w:rPr>
          <w:rFonts w:ascii="Arial" w:hAnsi="Arial" w:cs="Arial"/>
          <w:sz w:val="22"/>
          <w:szCs w:val="22"/>
        </w:rPr>
        <w:t>acional.</w:t>
      </w:r>
    </w:p>
    <w:p w14:paraId="5F6324D8" w14:textId="77777777" w:rsidR="00F15D26" w:rsidRDefault="00F15D26" w:rsidP="00C428B6">
      <w:pPr>
        <w:autoSpaceDE w:val="0"/>
        <w:autoSpaceDN w:val="0"/>
        <w:adjustRightInd w:val="0"/>
        <w:ind w:left="-284" w:right="-234"/>
        <w:jc w:val="both"/>
        <w:rPr>
          <w:rFonts w:ascii="Arial" w:hAnsi="Arial" w:cs="Arial"/>
          <w:sz w:val="22"/>
          <w:szCs w:val="22"/>
        </w:rPr>
      </w:pPr>
    </w:p>
    <w:p w14:paraId="79894FFA" w14:textId="4ED0B632" w:rsidR="00F15D2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 xml:space="preserve">2. </w:t>
      </w:r>
      <w:r w:rsidR="00A8409F" w:rsidRPr="00C428B6">
        <w:rPr>
          <w:rFonts w:ascii="Arial" w:hAnsi="Arial" w:cs="Arial"/>
          <w:sz w:val="22"/>
          <w:szCs w:val="22"/>
        </w:rPr>
        <w:t xml:space="preserve">Cumplir con las disposiciones que establezca el </w:t>
      </w:r>
      <w:r w:rsidR="00A8409F">
        <w:rPr>
          <w:rFonts w:ascii="Arial" w:hAnsi="Arial" w:cs="Arial"/>
          <w:sz w:val="22"/>
          <w:szCs w:val="22"/>
        </w:rPr>
        <w:t xml:space="preserve">Ministerio del Deporte con relación al </w:t>
      </w:r>
      <w:r w:rsidR="00A8409F" w:rsidRPr="00C428B6">
        <w:rPr>
          <w:rFonts w:ascii="Arial" w:hAnsi="Arial" w:cs="Arial"/>
          <w:sz w:val="22"/>
          <w:szCs w:val="22"/>
        </w:rPr>
        <w:t>Sistema de Validación Nacional</w:t>
      </w:r>
      <w:r w:rsidR="00A8409F">
        <w:rPr>
          <w:rFonts w:ascii="Arial" w:hAnsi="Arial" w:cs="Arial"/>
          <w:sz w:val="22"/>
          <w:szCs w:val="22"/>
        </w:rPr>
        <w:t xml:space="preserve"> y remitir la información que le sea requerida. </w:t>
      </w:r>
    </w:p>
    <w:p w14:paraId="38A6D712" w14:textId="77777777" w:rsidR="00A8409F" w:rsidRDefault="00A8409F" w:rsidP="00C428B6">
      <w:pPr>
        <w:autoSpaceDE w:val="0"/>
        <w:autoSpaceDN w:val="0"/>
        <w:adjustRightInd w:val="0"/>
        <w:ind w:left="-284" w:right="-234"/>
        <w:jc w:val="both"/>
        <w:rPr>
          <w:rFonts w:ascii="Arial" w:hAnsi="Arial" w:cs="Arial"/>
          <w:sz w:val="22"/>
          <w:szCs w:val="22"/>
        </w:rPr>
      </w:pPr>
    </w:p>
    <w:p w14:paraId="64442341" w14:textId="4B2CDD02" w:rsidR="007B301B" w:rsidRPr="007B301B" w:rsidRDefault="00C428B6" w:rsidP="0057716E">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3. Contar con un sistema tecnológico que les permita asociar la boleta al documento de identidad.</w:t>
      </w:r>
    </w:p>
    <w:p w14:paraId="23CE1E09" w14:textId="57510832" w:rsidR="00F15D26" w:rsidRDefault="00F15D26" w:rsidP="00C428B6">
      <w:pPr>
        <w:autoSpaceDE w:val="0"/>
        <w:autoSpaceDN w:val="0"/>
        <w:adjustRightInd w:val="0"/>
        <w:ind w:left="-284" w:right="-234"/>
        <w:jc w:val="both"/>
        <w:rPr>
          <w:rFonts w:ascii="Arial" w:hAnsi="Arial" w:cs="Arial"/>
          <w:sz w:val="22"/>
          <w:szCs w:val="22"/>
        </w:rPr>
      </w:pPr>
    </w:p>
    <w:p w14:paraId="7101E1B8" w14:textId="418A40FF" w:rsidR="00670353" w:rsidRPr="00C428B6" w:rsidRDefault="00C428B6" w:rsidP="00670353">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 xml:space="preserve">4. Una vez sea autorizado por el </w:t>
      </w:r>
      <w:r w:rsidRPr="00C55427">
        <w:rPr>
          <w:rFonts w:ascii="Arial" w:hAnsi="Arial" w:cs="Arial"/>
          <w:sz w:val="22"/>
          <w:szCs w:val="22"/>
        </w:rPr>
        <w:t>Sistema de Validación Nacional, emitir la boleta digital, la cual debe contener</w:t>
      </w:r>
      <w:r w:rsidR="0057716E" w:rsidRPr="00C55427">
        <w:rPr>
          <w:rFonts w:ascii="Arial" w:hAnsi="Arial" w:cs="Arial"/>
          <w:sz w:val="22"/>
          <w:szCs w:val="22"/>
        </w:rPr>
        <w:t>, como mínimo,</w:t>
      </w:r>
      <w:r w:rsidRPr="00C55427">
        <w:rPr>
          <w:rFonts w:ascii="Arial" w:hAnsi="Arial" w:cs="Arial"/>
          <w:sz w:val="22"/>
          <w:szCs w:val="22"/>
        </w:rPr>
        <w:t xml:space="preserve"> la siguiente</w:t>
      </w:r>
      <w:r w:rsidRPr="00C428B6">
        <w:rPr>
          <w:rFonts w:ascii="Arial" w:hAnsi="Arial" w:cs="Arial"/>
          <w:sz w:val="22"/>
          <w:szCs w:val="22"/>
        </w:rPr>
        <w:t xml:space="preserve"> información:</w:t>
      </w:r>
    </w:p>
    <w:p w14:paraId="7772F16F"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0FA533BA" w14:textId="77777777" w:rsidR="00C428B6" w:rsidRPr="00C428B6" w:rsidRDefault="00C428B6" w:rsidP="00F15D26">
      <w:pPr>
        <w:pStyle w:val="Prrafodelista"/>
        <w:numPr>
          <w:ilvl w:val="1"/>
          <w:numId w:val="22"/>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sz w:val="22"/>
          <w:szCs w:val="22"/>
        </w:rPr>
        <w:t>El nombre de los equipos en contienda</w:t>
      </w:r>
    </w:p>
    <w:p w14:paraId="4FBE188C" w14:textId="77777777" w:rsidR="00C428B6" w:rsidRPr="00C428B6" w:rsidRDefault="00C428B6" w:rsidP="00F15D26">
      <w:pPr>
        <w:pStyle w:val="Prrafodelista"/>
        <w:numPr>
          <w:ilvl w:val="1"/>
          <w:numId w:val="22"/>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sz w:val="22"/>
          <w:szCs w:val="22"/>
        </w:rPr>
        <w:t>El nombre del escenario deportivo</w:t>
      </w:r>
    </w:p>
    <w:p w14:paraId="4AC0929E" w14:textId="77777777" w:rsidR="00C428B6" w:rsidRPr="00C428B6" w:rsidRDefault="00C428B6" w:rsidP="00F15D26">
      <w:pPr>
        <w:pStyle w:val="Prrafodelista"/>
        <w:numPr>
          <w:ilvl w:val="1"/>
          <w:numId w:val="22"/>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sz w:val="22"/>
          <w:szCs w:val="22"/>
        </w:rPr>
        <w:t>La fecha y hora de la realización del partido</w:t>
      </w:r>
    </w:p>
    <w:p w14:paraId="58C5967B" w14:textId="77777777" w:rsidR="00C428B6" w:rsidRPr="00C428B6" w:rsidRDefault="00C428B6" w:rsidP="00F15D26">
      <w:pPr>
        <w:pStyle w:val="Prrafodelista"/>
        <w:numPr>
          <w:ilvl w:val="1"/>
          <w:numId w:val="22"/>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sz w:val="22"/>
          <w:szCs w:val="22"/>
        </w:rPr>
        <w:t>Hora de apertura de puertas al público</w:t>
      </w:r>
    </w:p>
    <w:p w14:paraId="2F2AD9C8" w14:textId="77777777" w:rsidR="00C428B6" w:rsidRPr="00C428B6" w:rsidRDefault="00C428B6" w:rsidP="00F15D26">
      <w:pPr>
        <w:pStyle w:val="Prrafodelista"/>
        <w:numPr>
          <w:ilvl w:val="1"/>
          <w:numId w:val="22"/>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sz w:val="22"/>
          <w:szCs w:val="22"/>
        </w:rPr>
        <w:t>El número de puerta de ingreso</w:t>
      </w:r>
    </w:p>
    <w:p w14:paraId="19F1931E" w14:textId="77777777" w:rsidR="00C428B6" w:rsidRPr="00C428B6" w:rsidRDefault="00C428B6" w:rsidP="00F15D26">
      <w:pPr>
        <w:pStyle w:val="Prrafodelista"/>
        <w:numPr>
          <w:ilvl w:val="1"/>
          <w:numId w:val="22"/>
        </w:numPr>
        <w:autoSpaceDE w:val="0"/>
        <w:autoSpaceDN w:val="0"/>
        <w:adjustRightInd w:val="0"/>
        <w:ind w:left="-284" w:right="-234" w:firstLine="0"/>
        <w:contextualSpacing/>
        <w:jc w:val="both"/>
        <w:rPr>
          <w:rFonts w:ascii="Arial" w:hAnsi="Arial" w:cs="Arial"/>
          <w:sz w:val="22"/>
          <w:szCs w:val="22"/>
        </w:rPr>
      </w:pPr>
      <w:r w:rsidRPr="00C428B6">
        <w:rPr>
          <w:rFonts w:ascii="Arial" w:hAnsi="Arial" w:cs="Arial"/>
          <w:sz w:val="22"/>
          <w:szCs w:val="22"/>
        </w:rPr>
        <w:t>La tribuna y número de silla</w:t>
      </w:r>
    </w:p>
    <w:p w14:paraId="63A5A7FC"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652A5054" w14:textId="77777777"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5. Informar de manera clara y oportuna al cliente, la información reportada por el sistema de validación nacional, en caso de ser negada la venta de la boleta.</w:t>
      </w:r>
    </w:p>
    <w:p w14:paraId="10FD0816" w14:textId="77777777" w:rsidR="00F15D26" w:rsidRDefault="00F15D26" w:rsidP="00C428B6">
      <w:pPr>
        <w:autoSpaceDE w:val="0"/>
        <w:autoSpaceDN w:val="0"/>
        <w:adjustRightInd w:val="0"/>
        <w:ind w:left="-284" w:right="-234"/>
        <w:jc w:val="both"/>
        <w:rPr>
          <w:rFonts w:ascii="Arial" w:hAnsi="Arial" w:cs="Arial"/>
          <w:sz w:val="22"/>
          <w:szCs w:val="22"/>
        </w:rPr>
      </w:pPr>
    </w:p>
    <w:p w14:paraId="235881EE" w14:textId="77777777"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6. Reportar en tiempo real la información que determine el sistema de validación nacional respecto a la venta de boletería e ingreso de espectadores a los eventos futbolísticos.</w:t>
      </w:r>
    </w:p>
    <w:p w14:paraId="562BF52E" w14:textId="77777777" w:rsidR="00F15D26" w:rsidRDefault="00F15D26" w:rsidP="00C428B6">
      <w:pPr>
        <w:autoSpaceDE w:val="0"/>
        <w:autoSpaceDN w:val="0"/>
        <w:adjustRightInd w:val="0"/>
        <w:ind w:left="-284" w:right="-234"/>
        <w:jc w:val="both"/>
        <w:rPr>
          <w:rFonts w:ascii="Arial" w:hAnsi="Arial" w:cs="Arial"/>
          <w:sz w:val="22"/>
          <w:szCs w:val="22"/>
        </w:rPr>
      </w:pPr>
    </w:p>
    <w:p w14:paraId="6F69C099" w14:textId="6AAE0CAB" w:rsidR="00F15D26" w:rsidRDefault="00C428B6" w:rsidP="00C55427">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7. Permitir la venta de máximo cinco (5) boletas por persona, y garantizar que cada boleta quede asociada a un documento de identidad válido en el momento de la compra.</w:t>
      </w:r>
    </w:p>
    <w:p w14:paraId="171D5C5D" w14:textId="77777777" w:rsidR="00C55427" w:rsidRDefault="00C55427" w:rsidP="00C55427">
      <w:pPr>
        <w:autoSpaceDE w:val="0"/>
        <w:autoSpaceDN w:val="0"/>
        <w:adjustRightInd w:val="0"/>
        <w:ind w:left="-284" w:right="-234"/>
        <w:jc w:val="both"/>
        <w:rPr>
          <w:rFonts w:ascii="Arial" w:hAnsi="Arial" w:cs="Arial"/>
          <w:sz w:val="22"/>
          <w:szCs w:val="22"/>
        </w:rPr>
      </w:pPr>
    </w:p>
    <w:p w14:paraId="03C03308" w14:textId="66E60E62" w:rsidR="00C428B6" w:rsidRDefault="00F5236C" w:rsidP="00C428B6">
      <w:pPr>
        <w:autoSpaceDE w:val="0"/>
        <w:autoSpaceDN w:val="0"/>
        <w:adjustRightInd w:val="0"/>
        <w:ind w:left="-284" w:right="-234"/>
        <w:jc w:val="both"/>
        <w:rPr>
          <w:rFonts w:ascii="Arial" w:hAnsi="Arial" w:cs="Arial"/>
          <w:sz w:val="22"/>
          <w:szCs w:val="22"/>
        </w:rPr>
      </w:pPr>
      <w:r>
        <w:rPr>
          <w:rFonts w:ascii="Arial" w:hAnsi="Arial" w:cs="Arial"/>
          <w:sz w:val="22"/>
          <w:szCs w:val="22"/>
        </w:rPr>
        <w:t xml:space="preserve">8. Permitir las transferencias </w:t>
      </w:r>
      <w:r w:rsidR="00C428B6" w:rsidRPr="00C428B6">
        <w:rPr>
          <w:rFonts w:ascii="Arial" w:hAnsi="Arial" w:cs="Arial"/>
          <w:sz w:val="22"/>
          <w:szCs w:val="22"/>
        </w:rPr>
        <w:t>para cada boleta adquirida.</w:t>
      </w:r>
    </w:p>
    <w:p w14:paraId="38768EA8" w14:textId="77777777" w:rsidR="004666FE" w:rsidRDefault="004666FE" w:rsidP="007A648F">
      <w:pPr>
        <w:autoSpaceDE w:val="0"/>
        <w:autoSpaceDN w:val="0"/>
        <w:adjustRightInd w:val="0"/>
        <w:ind w:right="-234"/>
        <w:jc w:val="both"/>
        <w:rPr>
          <w:rFonts w:ascii="Arial" w:hAnsi="Arial" w:cs="Arial"/>
          <w:sz w:val="22"/>
          <w:szCs w:val="22"/>
        </w:rPr>
      </w:pPr>
    </w:p>
    <w:p w14:paraId="451A11F9" w14:textId="320C7355" w:rsidR="007A648F" w:rsidRDefault="00F5236C" w:rsidP="007A648F">
      <w:pPr>
        <w:autoSpaceDE w:val="0"/>
        <w:autoSpaceDN w:val="0"/>
        <w:adjustRightInd w:val="0"/>
        <w:ind w:left="-284" w:right="-234"/>
        <w:jc w:val="both"/>
        <w:rPr>
          <w:rFonts w:ascii="Arial" w:hAnsi="Arial" w:cs="Arial"/>
          <w:sz w:val="22"/>
          <w:szCs w:val="22"/>
        </w:rPr>
      </w:pPr>
      <w:r w:rsidRPr="00F05E18">
        <w:rPr>
          <w:rFonts w:ascii="Arial" w:hAnsi="Arial" w:cs="Arial"/>
          <w:b/>
          <w:bCs/>
          <w:sz w:val="22"/>
          <w:szCs w:val="22"/>
        </w:rPr>
        <w:t>Parágrafo</w:t>
      </w:r>
      <w:r w:rsidR="00084884">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Cuando por parte de una persona natural o jurídica se presente la solicitud de adquirir más de cinco (5) boletas para un mismo evento, el comercializador de boletería deberá establecer un canal especial de venta y un procedimiento de conocimiento del cliente, que deberá como mínimo, identificar la siguiente información:</w:t>
      </w:r>
    </w:p>
    <w:p w14:paraId="01BD7588" w14:textId="77777777" w:rsidR="007A648F" w:rsidRPr="007A648F" w:rsidRDefault="007A648F" w:rsidP="007A648F">
      <w:pPr>
        <w:autoSpaceDE w:val="0"/>
        <w:autoSpaceDN w:val="0"/>
        <w:adjustRightInd w:val="0"/>
        <w:ind w:left="-284" w:right="-234"/>
        <w:jc w:val="both"/>
        <w:rPr>
          <w:rFonts w:ascii="Arial" w:hAnsi="Arial" w:cs="Arial"/>
          <w:sz w:val="22"/>
          <w:szCs w:val="22"/>
        </w:rPr>
      </w:pPr>
    </w:p>
    <w:p w14:paraId="1BE7E93F" w14:textId="77777777" w:rsidR="00F5236C" w:rsidRDefault="00F5236C" w:rsidP="00F5236C">
      <w:pPr>
        <w:autoSpaceDE w:val="0"/>
        <w:autoSpaceDN w:val="0"/>
        <w:adjustRightInd w:val="0"/>
        <w:ind w:left="-284" w:right="-234"/>
        <w:jc w:val="both"/>
        <w:rPr>
          <w:rFonts w:ascii="Arial" w:hAnsi="Arial" w:cs="Arial"/>
          <w:sz w:val="22"/>
          <w:szCs w:val="22"/>
        </w:rPr>
      </w:pPr>
    </w:p>
    <w:p w14:paraId="2AEBE5C3" w14:textId="77777777" w:rsidR="00F5236C" w:rsidRDefault="00F5236C" w:rsidP="00F5236C">
      <w:pPr>
        <w:pStyle w:val="Prrafodelista"/>
        <w:numPr>
          <w:ilvl w:val="0"/>
          <w:numId w:val="23"/>
        </w:numPr>
        <w:autoSpaceDE w:val="0"/>
        <w:autoSpaceDN w:val="0"/>
        <w:adjustRightInd w:val="0"/>
        <w:ind w:right="-234"/>
        <w:jc w:val="both"/>
        <w:rPr>
          <w:rFonts w:ascii="Arial" w:hAnsi="Arial" w:cs="Arial"/>
          <w:sz w:val="22"/>
          <w:szCs w:val="22"/>
        </w:rPr>
      </w:pPr>
      <w:r>
        <w:rPr>
          <w:rFonts w:ascii="Arial" w:hAnsi="Arial" w:cs="Arial"/>
          <w:sz w:val="22"/>
          <w:szCs w:val="22"/>
        </w:rPr>
        <w:lastRenderedPageBreak/>
        <w:t xml:space="preserve">Si es persona natural o jurídica </w:t>
      </w:r>
    </w:p>
    <w:p w14:paraId="36DA3572" w14:textId="1D3014AE" w:rsidR="00F5236C" w:rsidRDefault="00F5236C" w:rsidP="00F5236C">
      <w:pPr>
        <w:pStyle w:val="Prrafodelista"/>
        <w:numPr>
          <w:ilvl w:val="0"/>
          <w:numId w:val="23"/>
        </w:numPr>
        <w:autoSpaceDE w:val="0"/>
        <w:autoSpaceDN w:val="0"/>
        <w:adjustRightInd w:val="0"/>
        <w:ind w:right="-234"/>
        <w:jc w:val="both"/>
        <w:rPr>
          <w:rFonts w:ascii="Arial" w:hAnsi="Arial" w:cs="Arial"/>
          <w:sz w:val="22"/>
          <w:szCs w:val="22"/>
        </w:rPr>
      </w:pPr>
      <w:r w:rsidRPr="00AD66A9">
        <w:rPr>
          <w:rFonts w:ascii="Arial" w:hAnsi="Arial" w:cs="Arial"/>
          <w:sz w:val="22"/>
          <w:szCs w:val="22"/>
        </w:rPr>
        <w:t>Nombre o razón social</w:t>
      </w:r>
    </w:p>
    <w:p w14:paraId="6C411474" w14:textId="77777777" w:rsidR="00F5236C" w:rsidRDefault="00F5236C" w:rsidP="00F5236C">
      <w:pPr>
        <w:pStyle w:val="Prrafodelista"/>
        <w:numPr>
          <w:ilvl w:val="0"/>
          <w:numId w:val="23"/>
        </w:numPr>
        <w:autoSpaceDE w:val="0"/>
        <w:autoSpaceDN w:val="0"/>
        <w:adjustRightInd w:val="0"/>
        <w:ind w:right="-234"/>
        <w:jc w:val="both"/>
        <w:rPr>
          <w:rFonts w:ascii="Arial" w:hAnsi="Arial" w:cs="Arial"/>
          <w:sz w:val="22"/>
          <w:szCs w:val="22"/>
        </w:rPr>
      </w:pPr>
      <w:r>
        <w:rPr>
          <w:rFonts w:ascii="Arial" w:hAnsi="Arial" w:cs="Arial"/>
          <w:sz w:val="22"/>
          <w:szCs w:val="22"/>
        </w:rPr>
        <w:t>T</w:t>
      </w:r>
      <w:r w:rsidRPr="00A504C3">
        <w:rPr>
          <w:rFonts w:ascii="Arial" w:hAnsi="Arial" w:cs="Arial"/>
          <w:sz w:val="22"/>
          <w:szCs w:val="22"/>
        </w:rPr>
        <w:t>ipo y número de identificación</w:t>
      </w:r>
    </w:p>
    <w:p w14:paraId="17BA8F45" w14:textId="77777777" w:rsidR="00F5236C" w:rsidRPr="00A504C3" w:rsidRDefault="00F5236C" w:rsidP="00F5236C">
      <w:pPr>
        <w:pStyle w:val="Prrafodelista"/>
        <w:numPr>
          <w:ilvl w:val="0"/>
          <w:numId w:val="23"/>
        </w:numPr>
        <w:autoSpaceDE w:val="0"/>
        <w:autoSpaceDN w:val="0"/>
        <w:adjustRightInd w:val="0"/>
        <w:ind w:right="-234"/>
        <w:jc w:val="both"/>
        <w:rPr>
          <w:rFonts w:ascii="Arial" w:hAnsi="Arial" w:cs="Arial"/>
          <w:sz w:val="22"/>
          <w:szCs w:val="22"/>
        </w:rPr>
      </w:pPr>
      <w:r>
        <w:rPr>
          <w:rFonts w:ascii="Arial" w:hAnsi="Arial" w:cs="Arial"/>
          <w:sz w:val="22"/>
          <w:szCs w:val="22"/>
        </w:rPr>
        <w:t>D</w:t>
      </w:r>
      <w:r w:rsidRPr="00A504C3">
        <w:rPr>
          <w:rFonts w:ascii="Arial" w:hAnsi="Arial" w:cs="Arial"/>
          <w:sz w:val="22"/>
          <w:szCs w:val="22"/>
        </w:rPr>
        <w:t>omicilio</w:t>
      </w:r>
    </w:p>
    <w:p w14:paraId="6B16F78C" w14:textId="77777777" w:rsidR="00F5236C" w:rsidRPr="00AD66A9" w:rsidRDefault="00F5236C" w:rsidP="00F5236C">
      <w:pPr>
        <w:pStyle w:val="Prrafodelista"/>
        <w:numPr>
          <w:ilvl w:val="0"/>
          <w:numId w:val="23"/>
        </w:numPr>
        <w:autoSpaceDE w:val="0"/>
        <w:autoSpaceDN w:val="0"/>
        <w:adjustRightInd w:val="0"/>
        <w:ind w:right="-234"/>
        <w:jc w:val="both"/>
        <w:rPr>
          <w:rFonts w:ascii="Arial" w:hAnsi="Arial" w:cs="Arial"/>
          <w:sz w:val="22"/>
          <w:szCs w:val="22"/>
        </w:rPr>
      </w:pPr>
      <w:r>
        <w:rPr>
          <w:rFonts w:ascii="Arial" w:hAnsi="Arial" w:cs="Arial"/>
          <w:sz w:val="22"/>
          <w:szCs w:val="22"/>
        </w:rPr>
        <w:t xml:space="preserve">Actividad económica </w:t>
      </w:r>
    </w:p>
    <w:p w14:paraId="6B239983" w14:textId="77777777" w:rsidR="00F5236C" w:rsidRDefault="00F5236C" w:rsidP="00F5236C">
      <w:pPr>
        <w:pStyle w:val="Prrafodelista"/>
        <w:numPr>
          <w:ilvl w:val="0"/>
          <w:numId w:val="23"/>
        </w:numPr>
        <w:autoSpaceDE w:val="0"/>
        <w:autoSpaceDN w:val="0"/>
        <w:adjustRightInd w:val="0"/>
        <w:ind w:right="-234"/>
        <w:jc w:val="both"/>
        <w:rPr>
          <w:rFonts w:ascii="Arial" w:hAnsi="Arial" w:cs="Arial"/>
          <w:sz w:val="22"/>
          <w:szCs w:val="22"/>
        </w:rPr>
      </w:pPr>
      <w:r>
        <w:rPr>
          <w:rFonts w:ascii="Arial" w:hAnsi="Arial" w:cs="Arial"/>
          <w:sz w:val="22"/>
          <w:szCs w:val="22"/>
        </w:rPr>
        <w:t xml:space="preserve">Cantidad de boletas adquiridas y el uso que le dará a las mismas </w:t>
      </w:r>
    </w:p>
    <w:p w14:paraId="4FC526E8" w14:textId="77777777" w:rsidR="00F5236C" w:rsidRDefault="00F5236C" w:rsidP="00F5236C">
      <w:pPr>
        <w:autoSpaceDE w:val="0"/>
        <w:autoSpaceDN w:val="0"/>
        <w:adjustRightInd w:val="0"/>
        <w:ind w:left="-284" w:right="-234"/>
        <w:jc w:val="both"/>
        <w:rPr>
          <w:rFonts w:ascii="Arial" w:hAnsi="Arial" w:cs="Arial"/>
          <w:sz w:val="22"/>
          <w:szCs w:val="22"/>
        </w:rPr>
      </w:pPr>
    </w:p>
    <w:p w14:paraId="597276E9" w14:textId="77777777" w:rsidR="00F5236C" w:rsidRPr="004F5A90" w:rsidRDefault="00F5236C" w:rsidP="00F5236C">
      <w:pPr>
        <w:autoSpaceDE w:val="0"/>
        <w:autoSpaceDN w:val="0"/>
        <w:adjustRightInd w:val="0"/>
        <w:ind w:left="-284" w:right="-234"/>
        <w:jc w:val="both"/>
        <w:rPr>
          <w:rFonts w:ascii="Arial" w:hAnsi="Arial" w:cs="Arial"/>
          <w:sz w:val="22"/>
          <w:szCs w:val="22"/>
        </w:rPr>
      </w:pPr>
      <w:r>
        <w:rPr>
          <w:rFonts w:ascii="Arial" w:hAnsi="Arial" w:cs="Arial"/>
          <w:sz w:val="22"/>
          <w:szCs w:val="22"/>
        </w:rPr>
        <w:t xml:space="preserve">El comercializador de boletería deberá reportar la anterior información al sistema de validación nacional y manifestar que realizó los procesos y aplicó los protocolos a su alcance, para verificar la identidad del cliente y comprobar la veracidad de la información reportada.  </w:t>
      </w:r>
    </w:p>
    <w:p w14:paraId="7F7269A2" w14:textId="77777777" w:rsidR="00C428B6" w:rsidRPr="00C428B6" w:rsidRDefault="00C428B6" w:rsidP="00F5236C">
      <w:pPr>
        <w:autoSpaceDE w:val="0"/>
        <w:autoSpaceDN w:val="0"/>
        <w:adjustRightInd w:val="0"/>
        <w:ind w:right="-234"/>
        <w:jc w:val="both"/>
        <w:rPr>
          <w:rFonts w:ascii="Arial" w:hAnsi="Arial" w:cs="Arial"/>
          <w:sz w:val="22"/>
          <w:szCs w:val="22"/>
        </w:rPr>
      </w:pPr>
    </w:p>
    <w:p w14:paraId="634B60BD" w14:textId="16036F46"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2.14.19. </w:t>
      </w:r>
      <w:r w:rsidRPr="00C428B6">
        <w:rPr>
          <w:rFonts w:ascii="Arial" w:hAnsi="Arial" w:cs="Arial"/>
          <w:b/>
          <w:i/>
          <w:sz w:val="22"/>
          <w:szCs w:val="22"/>
        </w:rPr>
        <w:t>Responsabilidades de los organizadores</w:t>
      </w:r>
      <w:r w:rsidR="00626945">
        <w:rPr>
          <w:rFonts w:ascii="Arial" w:hAnsi="Arial" w:cs="Arial"/>
          <w:b/>
          <w:i/>
          <w:sz w:val="22"/>
          <w:szCs w:val="22"/>
        </w:rPr>
        <w:t>.</w:t>
      </w:r>
      <w:r w:rsidRPr="00C428B6">
        <w:rPr>
          <w:rFonts w:ascii="Arial" w:hAnsi="Arial" w:cs="Arial"/>
          <w:sz w:val="22"/>
          <w:szCs w:val="22"/>
        </w:rPr>
        <w:t xml:space="preserve"> Serán responsabilidades del organizador de los eventos futbolísticos las siguientes:</w:t>
      </w:r>
    </w:p>
    <w:p w14:paraId="5DCB1A49" w14:textId="77777777" w:rsidR="00C428B6" w:rsidRPr="00C428B6" w:rsidRDefault="00C428B6" w:rsidP="00C428B6">
      <w:pPr>
        <w:autoSpaceDE w:val="0"/>
        <w:autoSpaceDN w:val="0"/>
        <w:adjustRightInd w:val="0"/>
        <w:ind w:left="-284" w:right="-234"/>
        <w:jc w:val="both"/>
        <w:rPr>
          <w:rFonts w:ascii="Arial" w:hAnsi="Arial" w:cs="Arial"/>
          <w:sz w:val="22"/>
          <w:szCs w:val="22"/>
        </w:rPr>
      </w:pPr>
    </w:p>
    <w:p w14:paraId="53BC4460" w14:textId="5C529907" w:rsid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1. Comercializar las boletas para los partidos de fútbol profesional, a través de un comercializador de boletería que esté interconectado al Sistema de Validación Nacional.</w:t>
      </w:r>
    </w:p>
    <w:p w14:paraId="67C58B58" w14:textId="77777777" w:rsidR="007A648F" w:rsidRPr="00C428B6" w:rsidRDefault="007A648F" w:rsidP="00C428B6">
      <w:pPr>
        <w:autoSpaceDE w:val="0"/>
        <w:autoSpaceDN w:val="0"/>
        <w:adjustRightInd w:val="0"/>
        <w:ind w:left="-284" w:right="-234"/>
        <w:jc w:val="both"/>
        <w:rPr>
          <w:rFonts w:ascii="Arial" w:hAnsi="Arial" w:cs="Arial"/>
          <w:sz w:val="22"/>
          <w:szCs w:val="22"/>
        </w:rPr>
      </w:pPr>
    </w:p>
    <w:p w14:paraId="7897F941" w14:textId="77777777"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2. Implementar una estructura logística idónea, para llevar a cabo un proceso de ingreso ordenado y sin aglomeraciones de público en los eventos de fútbol profesional.</w:t>
      </w:r>
    </w:p>
    <w:p w14:paraId="142CCF2E" w14:textId="77777777" w:rsidR="00F15D26" w:rsidRDefault="00F15D26" w:rsidP="00C428B6">
      <w:pPr>
        <w:autoSpaceDE w:val="0"/>
        <w:autoSpaceDN w:val="0"/>
        <w:adjustRightInd w:val="0"/>
        <w:ind w:left="-284" w:right="-234"/>
        <w:jc w:val="both"/>
        <w:rPr>
          <w:rFonts w:ascii="Arial" w:hAnsi="Arial" w:cs="Arial"/>
          <w:sz w:val="22"/>
          <w:szCs w:val="22"/>
        </w:rPr>
      </w:pPr>
    </w:p>
    <w:p w14:paraId="79421F68" w14:textId="77777777" w:rsidR="00C428B6" w:rsidRPr="00C428B6"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3. Contar con dispositivos electrónicos idóneos para el proceso de control de acceso en los estadios, que garanticen la validación de la entrada mediante la lectura del código del Documento de Identidad y código QR (cuando este sea el caso).</w:t>
      </w:r>
    </w:p>
    <w:p w14:paraId="1614DBE6" w14:textId="77777777" w:rsidR="00F15D26" w:rsidRDefault="00F15D26" w:rsidP="00C428B6">
      <w:pPr>
        <w:autoSpaceDE w:val="0"/>
        <w:autoSpaceDN w:val="0"/>
        <w:adjustRightInd w:val="0"/>
        <w:ind w:left="-284" w:right="-234"/>
        <w:jc w:val="both"/>
        <w:rPr>
          <w:rFonts w:ascii="Arial" w:hAnsi="Arial" w:cs="Arial"/>
          <w:sz w:val="22"/>
          <w:szCs w:val="22"/>
        </w:rPr>
      </w:pPr>
    </w:p>
    <w:p w14:paraId="78BBCF17" w14:textId="5DB2870B" w:rsidR="00C428B6" w:rsidRPr="00C55427" w:rsidRDefault="00C428B6" w:rsidP="00C428B6">
      <w:pPr>
        <w:autoSpaceDE w:val="0"/>
        <w:autoSpaceDN w:val="0"/>
        <w:adjustRightInd w:val="0"/>
        <w:ind w:left="-284" w:right="-234"/>
        <w:jc w:val="both"/>
        <w:rPr>
          <w:rFonts w:ascii="Arial" w:hAnsi="Arial" w:cs="Arial"/>
          <w:sz w:val="22"/>
          <w:szCs w:val="22"/>
        </w:rPr>
      </w:pPr>
      <w:r w:rsidRPr="00C428B6">
        <w:rPr>
          <w:rFonts w:ascii="Arial" w:hAnsi="Arial" w:cs="Arial"/>
          <w:sz w:val="22"/>
          <w:szCs w:val="22"/>
        </w:rPr>
        <w:t xml:space="preserve">4. Garantizar que el número de </w:t>
      </w:r>
      <w:r w:rsidRPr="00C55427">
        <w:rPr>
          <w:rFonts w:ascii="Arial" w:hAnsi="Arial" w:cs="Arial"/>
          <w:sz w:val="22"/>
          <w:szCs w:val="22"/>
        </w:rPr>
        <w:t xml:space="preserve">boletas de entrada puestas a la venta </w:t>
      </w:r>
      <w:r w:rsidR="00CD57AE" w:rsidRPr="00C55427">
        <w:rPr>
          <w:rFonts w:ascii="Arial" w:hAnsi="Arial" w:cs="Arial"/>
          <w:sz w:val="22"/>
          <w:szCs w:val="22"/>
        </w:rPr>
        <w:t xml:space="preserve">y las boletas de cortesía </w:t>
      </w:r>
      <w:r w:rsidRPr="00C55427">
        <w:rPr>
          <w:rFonts w:ascii="Arial" w:hAnsi="Arial" w:cs="Arial"/>
          <w:sz w:val="22"/>
          <w:szCs w:val="22"/>
        </w:rPr>
        <w:t>no exceda la capacidad máxima autorizada para el partido de fútbol.</w:t>
      </w:r>
    </w:p>
    <w:p w14:paraId="3944C545" w14:textId="77777777" w:rsidR="00F15D26" w:rsidRPr="00C55427" w:rsidRDefault="00F15D26" w:rsidP="00C428B6">
      <w:pPr>
        <w:autoSpaceDE w:val="0"/>
        <w:autoSpaceDN w:val="0"/>
        <w:adjustRightInd w:val="0"/>
        <w:ind w:left="-284" w:right="-234"/>
        <w:jc w:val="both"/>
        <w:rPr>
          <w:rFonts w:ascii="Arial" w:hAnsi="Arial" w:cs="Arial"/>
          <w:sz w:val="22"/>
          <w:szCs w:val="22"/>
        </w:rPr>
      </w:pPr>
    </w:p>
    <w:p w14:paraId="58B3638C" w14:textId="2B12A08E" w:rsidR="006D5B66" w:rsidRPr="00C55427" w:rsidRDefault="00C428B6" w:rsidP="006D5B66">
      <w:pPr>
        <w:autoSpaceDE w:val="0"/>
        <w:autoSpaceDN w:val="0"/>
        <w:adjustRightInd w:val="0"/>
        <w:ind w:left="-284" w:right="-234"/>
        <w:jc w:val="both"/>
        <w:rPr>
          <w:rFonts w:ascii="Arial" w:hAnsi="Arial" w:cs="Arial"/>
          <w:sz w:val="22"/>
          <w:szCs w:val="22"/>
        </w:rPr>
      </w:pPr>
      <w:r w:rsidRPr="00C55427">
        <w:rPr>
          <w:rFonts w:ascii="Arial" w:hAnsi="Arial" w:cs="Arial"/>
          <w:sz w:val="22"/>
          <w:szCs w:val="22"/>
        </w:rPr>
        <w:t>5. Garantizar que toda boleta que se emita incluyendo las de cortesía, invitaciones o que no generan cobro pasen por el proceso del sistema de validación nacional y nominalización de boletería. No se permite el ingreso por listados.</w:t>
      </w:r>
    </w:p>
    <w:p w14:paraId="04A6355E" w14:textId="77777777" w:rsidR="006D5B66" w:rsidRPr="00C55427" w:rsidRDefault="006D5B66" w:rsidP="006D5B66">
      <w:pPr>
        <w:autoSpaceDE w:val="0"/>
        <w:autoSpaceDN w:val="0"/>
        <w:adjustRightInd w:val="0"/>
        <w:ind w:left="-284" w:right="-234"/>
        <w:jc w:val="both"/>
        <w:rPr>
          <w:rFonts w:ascii="Arial" w:hAnsi="Arial" w:cs="Arial"/>
          <w:sz w:val="22"/>
          <w:szCs w:val="22"/>
        </w:rPr>
      </w:pPr>
    </w:p>
    <w:p w14:paraId="443C3D1D" w14:textId="6BB3E792" w:rsidR="00C428B6" w:rsidRDefault="006D5B66" w:rsidP="00C428B6">
      <w:pPr>
        <w:autoSpaceDE w:val="0"/>
        <w:autoSpaceDN w:val="0"/>
        <w:adjustRightInd w:val="0"/>
        <w:ind w:left="-284" w:right="-234"/>
        <w:jc w:val="both"/>
        <w:rPr>
          <w:rFonts w:ascii="Arial" w:hAnsi="Arial" w:cs="Arial"/>
          <w:sz w:val="22"/>
          <w:szCs w:val="22"/>
        </w:rPr>
      </w:pPr>
      <w:r w:rsidRPr="00C55427">
        <w:rPr>
          <w:rFonts w:ascii="Arial" w:hAnsi="Arial" w:cs="Arial"/>
          <w:sz w:val="22"/>
          <w:szCs w:val="22"/>
        </w:rPr>
        <w:t xml:space="preserve">6. </w:t>
      </w:r>
      <w:r w:rsidR="00311EB0" w:rsidRPr="00C55427">
        <w:rPr>
          <w:rFonts w:ascii="Arial" w:hAnsi="Arial" w:cs="Arial"/>
          <w:sz w:val="22"/>
          <w:szCs w:val="22"/>
        </w:rPr>
        <w:t xml:space="preserve">Informar oportunamente </w:t>
      </w:r>
      <w:r w:rsidR="00A4756C" w:rsidRPr="00C55427">
        <w:rPr>
          <w:rFonts w:ascii="Arial" w:hAnsi="Arial" w:cs="Arial"/>
          <w:sz w:val="22"/>
          <w:szCs w:val="22"/>
        </w:rPr>
        <w:t xml:space="preserve">y en tiempo real </w:t>
      </w:r>
      <w:r w:rsidR="00311EB0" w:rsidRPr="00C55427">
        <w:rPr>
          <w:rFonts w:ascii="Arial" w:hAnsi="Arial" w:cs="Arial"/>
          <w:sz w:val="22"/>
          <w:szCs w:val="22"/>
        </w:rPr>
        <w:t>al Puesto de Mando Unificado</w:t>
      </w:r>
      <w:r w:rsidR="005A1616" w:rsidRPr="00C55427">
        <w:rPr>
          <w:rFonts w:ascii="Arial" w:hAnsi="Arial" w:cs="Arial"/>
          <w:sz w:val="22"/>
          <w:szCs w:val="22"/>
        </w:rPr>
        <w:t xml:space="preserve">, </w:t>
      </w:r>
      <w:r w:rsidR="00577737" w:rsidRPr="00C55427">
        <w:rPr>
          <w:rFonts w:ascii="Arial" w:hAnsi="Arial" w:cs="Arial"/>
          <w:sz w:val="22"/>
          <w:szCs w:val="22"/>
        </w:rPr>
        <w:t>acerca del flujo de ingreso de los espectadores al estadio</w:t>
      </w:r>
      <w:r w:rsidR="00AC4DC1" w:rsidRPr="00C55427">
        <w:rPr>
          <w:rFonts w:ascii="Arial" w:hAnsi="Arial" w:cs="Arial"/>
          <w:sz w:val="22"/>
          <w:szCs w:val="22"/>
        </w:rPr>
        <w:t xml:space="preserve"> por tribuna o localidad, así como </w:t>
      </w:r>
      <w:r w:rsidR="006F3439" w:rsidRPr="00C55427">
        <w:rPr>
          <w:rFonts w:ascii="Arial" w:hAnsi="Arial" w:cs="Arial"/>
          <w:sz w:val="22"/>
          <w:szCs w:val="22"/>
        </w:rPr>
        <w:t xml:space="preserve">la cantidad de boletas vendidas y cortesías </w:t>
      </w:r>
      <w:r w:rsidR="00E67420" w:rsidRPr="00C55427">
        <w:rPr>
          <w:rFonts w:ascii="Arial" w:hAnsi="Arial" w:cs="Arial"/>
          <w:sz w:val="22"/>
          <w:szCs w:val="22"/>
        </w:rPr>
        <w:t>autorizadas.</w:t>
      </w:r>
      <w:r w:rsidR="00E67420">
        <w:rPr>
          <w:rFonts w:ascii="Arial" w:hAnsi="Arial" w:cs="Arial"/>
          <w:sz w:val="22"/>
          <w:szCs w:val="22"/>
        </w:rPr>
        <w:t xml:space="preserve"> </w:t>
      </w:r>
    </w:p>
    <w:p w14:paraId="6851A9B7" w14:textId="77777777" w:rsidR="00E67420" w:rsidRDefault="00E67420" w:rsidP="00C428B6">
      <w:pPr>
        <w:autoSpaceDE w:val="0"/>
        <w:autoSpaceDN w:val="0"/>
        <w:adjustRightInd w:val="0"/>
        <w:ind w:left="-284" w:right="-234"/>
        <w:jc w:val="both"/>
        <w:rPr>
          <w:rFonts w:ascii="Arial" w:hAnsi="Arial" w:cs="Arial"/>
          <w:sz w:val="22"/>
          <w:szCs w:val="22"/>
        </w:rPr>
      </w:pPr>
    </w:p>
    <w:p w14:paraId="5EBDCC94" w14:textId="77777777" w:rsidR="00DA4107" w:rsidRPr="00C428B6" w:rsidRDefault="00DA4107" w:rsidP="00C428B6">
      <w:pPr>
        <w:autoSpaceDE w:val="0"/>
        <w:autoSpaceDN w:val="0"/>
        <w:adjustRightInd w:val="0"/>
        <w:ind w:left="-284" w:right="-234"/>
        <w:jc w:val="both"/>
        <w:rPr>
          <w:rFonts w:ascii="Arial" w:hAnsi="Arial" w:cs="Arial"/>
          <w:sz w:val="22"/>
          <w:szCs w:val="22"/>
        </w:rPr>
      </w:pPr>
    </w:p>
    <w:p w14:paraId="56014784" w14:textId="77777777" w:rsidR="00C428B6" w:rsidRPr="00C428B6" w:rsidRDefault="00C428B6" w:rsidP="00F15D26">
      <w:pPr>
        <w:autoSpaceDE w:val="0"/>
        <w:autoSpaceDN w:val="0"/>
        <w:adjustRightInd w:val="0"/>
        <w:ind w:left="-284" w:right="-234"/>
        <w:jc w:val="center"/>
        <w:rPr>
          <w:rFonts w:ascii="Arial" w:hAnsi="Arial" w:cs="Arial"/>
          <w:b/>
          <w:sz w:val="22"/>
          <w:szCs w:val="22"/>
        </w:rPr>
      </w:pPr>
      <w:r w:rsidRPr="00C428B6">
        <w:rPr>
          <w:rFonts w:ascii="Arial" w:hAnsi="Arial" w:cs="Arial"/>
          <w:b/>
          <w:sz w:val="22"/>
          <w:szCs w:val="22"/>
        </w:rPr>
        <w:t>CAPÍTULO IV</w:t>
      </w:r>
    </w:p>
    <w:p w14:paraId="0A2185D2" w14:textId="77777777" w:rsidR="00C428B6" w:rsidRPr="00C428B6" w:rsidRDefault="00C428B6" w:rsidP="00F15D26">
      <w:pPr>
        <w:autoSpaceDE w:val="0"/>
        <w:autoSpaceDN w:val="0"/>
        <w:adjustRightInd w:val="0"/>
        <w:ind w:left="-284" w:right="-234"/>
        <w:jc w:val="center"/>
        <w:rPr>
          <w:rFonts w:ascii="Arial" w:hAnsi="Arial" w:cs="Arial"/>
          <w:b/>
          <w:sz w:val="22"/>
          <w:szCs w:val="22"/>
        </w:rPr>
      </w:pPr>
      <w:r w:rsidRPr="00C428B6">
        <w:rPr>
          <w:rFonts w:ascii="Arial" w:hAnsi="Arial" w:cs="Arial"/>
          <w:b/>
          <w:sz w:val="22"/>
          <w:szCs w:val="22"/>
        </w:rPr>
        <w:t>REQUERIMIENTOS TÉCNICOS PARA LOS ESTADIOS DE FÚTBOL</w:t>
      </w:r>
    </w:p>
    <w:p w14:paraId="43178E39" w14:textId="77777777" w:rsidR="00C428B6" w:rsidRPr="00AF7400" w:rsidRDefault="00C428B6" w:rsidP="00F15D26">
      <w:pPr>
        <w:autoSpaceDE w:val="0"/>
        <w:autoSpaceDN w:val="0"/>
        <w:adjustRightInd w:val="0"/>
        <w:ind w:left="-284" w:right="-234"/>
        <w:jc w:val="center"/>
        <w:rPr>
          <w:rFonts w:ascii="Arial" w:hAnsi="Arial" w:cs="Arial"/>
          <w:b/>
          <w:sz w:val="22"/>
          <w:szCs w:val="22"/>
        </w:rPr>
      </w:pPr>
      <w:r w:rsidRPr="00AF7400">
        <w:rPr>
          <w:rFonts w:ascii="Arial" w:hAnsi="Arial" w:cs="Arial"/>
          <w:b/>
          <w:sz w:val="22"/>
          <w:szCs w:val="22"/>
        </w:rPr>
        <w:t>PROFESIONAL</w:t>
      </w:r>
    </w:p>
    <w:p w14:paraId="366B6B6C" w14:textId="77777777" w:rsidR="00DA4107" w:rsidRPr="00AF7400" w:rsidRDefault="00DA4107" w:rsidP="003931C6">
      <w:pPr>
        <w:autoSpaceDE w:val="0"/>
        <w:autoSpaceDN w:val="0"/>
        <w:adjustRightInd w:val="0"/>
        <w:ind w:right="-234"/>
        <w:jc w:val="both"/>
        <w:rPr>
          <w:rFonts w:ascii="Arial" w:hAnsi="Arial" w:cs="Arial"/>
          <w:b/>
          <w:sz w:val="22"/>
          <w:szCs w:val="22"/>
        </w:rPr>
      </w:pPr>
    </w:p>
    <w:p w14:paraId="22B4974B" w14:textId="14052DD4" w:rsidR="00C428B6" w:rsidRPr="00AF7400" w:rsidRDefault="00C428B6" w:rsidP="00C428B6">
      <w:pPr>
        <w:autoSpaceDE w:val="0"/>
        <w:autoSpaceDN w:val="0"/>
        <w:adjustRightInd w:val="0"/>
        <w:ind w:left="-284" w:right="-234"/>
        <w:jc w:val="both"/>
        <w:rPr>
          <w:rFonts w:ascii="Arial" w:hAnsi="Arial" w:cs="Arial"/>
          <w:sz w:val="22"/>
          <w:szCs w:val="22"/>
        </w:rPr>
      </w:pPr>
      <w:r w:rsidRPr="00AF7400">
        <w:rPr>
          <w:rFonts w:ascii="Arial" w:hAnsi="Arial" w:cs="Arial"/>
          <w:b/>
          <w:sz w:val="22"/>
          <w:szCs w:val="22"/>
        </w:rPr>
        <w:t xml:space="preserve">Artículo 2.14.20. </w:t>
      </w:r>
      <w:r w:rsidRPr="00AF7400">
        <w:rPr>
          <w:rFonts w:ascii="Arial" w:hAnsi="Arial" w:cs="Arial"/>
          <w:b/>
          <w:i/>
          <w:sz w:val="22"/>
          <w:szCs w:val="22"/>
        </w:rPr>
        <w:t>Adecuaciones técnicas de los estadios de fútbol.</w:t>
      </w:r>
      <w:r w:rsidRPr="00AF7400">
        <w:rPr>
          <w:rFonts w:ascii="Arial" w:hAnsi="Arial" w:cs="Arial"/>
          <w:sz w:val="22"/>
          <w:szCs w:val="22"/>
        </w:rPr>
        <w:t xml:space="preserve"> Los propietarios </w:t>
      </w:r>
      <w:r w:rsidR="000F6112" w:rsidRPr="00AF7400">
        <w:rPr>
          <w:rFonts w:ascii="Arial" w:hAnsi="Arial" w:cs="Arial"/>
          <w:sz w:val="22"/>
          <w:szCs w:val="22"/>
        </w:rPr>
        <w:t xml:space="preserve">o administradores </w:t>
      </w:r>
      <w:r w:rsidRPr="00AF7400">
        <w:rPr>
          <w:rFonts w:ascii="Arial" w:hAnsi="Arial" w:cs="Arial"/>
          <w:sz w:val="22"/>
          <w:szCs w:val="22"/>
        </w:rPr>
        <w:t xml:space="preserve">de los estadios de </w:t>
      </w:r>
      <w:r w:rsidR="000F6112" w:rsidRPr="00AF7400">
        <w:rPr>
          <w:rFonts w:ascii="Arial" w:hAnsi="Arial" w:cs="Arial"/>
          <w:sz w:val="22"/>
          <w:szCs w:val="22"/>
        </w:rPr>
        <w:t xml:space="preserve">fútbol </w:t>
      </w:r>
      <w:r w:rsidRPr="00AF7400">
        <w:rPr>
          <w:rFonts w:ascii="Arial" w:hAnsi="Arial" w:cs="Arial"/>
          <w:sz w:val="22"/>
          <w:szCs w:val="22"/>
        </w:rPr>
        <w:t>del país deberán garantizar que los escenarios deportivos, cuenten con redes de conectividad privada (canales dedicados), puntos de conexión para INTERNET y puntos eléctricos en cada puerta de ingreso del estadio, que permitan la ejecución del proceso de control de accesos y validación en tiempo real de las boletas digitales.</w:t>
      </w:r>
    </w:p>
    <w:p w14:paraId="051CCAD4" w14:textId="77777777" w:rsidR="00C428B6" w:rsidRPr="00AF7400" w:rsidRDefault="00C428B6" w:rsidP="00C428B6">
      <w:pPr>
        <w:autoSpaceDE w:val="0"/>
        <w:autoSpaceDN w:val="0"/>
        <w:adjustRightInd w:val="0"/>
        <w:ind w:left="-284" w:right="-234"/>
        <w:jc w:val="both"/>
        <w:rPr>
          <w:rFonts w:ascii="Arial" w:hAnsi="Arial" w:cs="Arial"/>
          <w:sz w:val="22"/>
          <w:szCs w:val="22"/>
        </w:rPr>
      </w:pPr>
    </w:p>
    <w:p w14:paraId="0C921F71" w14:textId="0435A99E" w:rsidR="00C428B6" w:rsidRDefault="00F15D26" w:rsidP="00670353">
      <w:pPr>
        <w:autoSpaceDE w:val="0"/>
        <w:autoSpaceDN w:val="0"/>
        <w:adjustRightInd w:val="0"/>
        <w:ind w:left="-284" w:right="-234"/>
        <w:jc w:val="both"/>
        <w:rPr>
          <w:rFonts w:ascii="Arial" w:hAnsi="Arial" w:cs="Arial"/>
          <w:sz w:val="22"/>
          <w:szCs w:val="22"/>
        </w:rPr>
      </w:pPr>
      <w:r w:rsidRPr="00AF7400">
        <w:rPr>
          <w:rFonts w:ascii="Arial" w:hAnsi="Arial" w:cs="Arial"/>
          <w:b/>
          <w:sz w:val="22"/>
          <w:szCs w:val="22"/>
        </w:rPr>
        <w:t>Parágrafo</w:t>
      </w:r>
      <w:r w:rsidR="00084884">
        <w:rPr>
          <w:rFonts w:ascii="Arial" w:hAnsi="Arial" w:cs="Arial"/>
          <w:b/>
          <w:sz w:val="22"/>
          <w:szCs w:val="22"/>
        </w:rPr>
        <w:t>.</w:t>
      </w:r>
      <w:r w:rsidR="00C428B6" w:rsidRPr="00AF7400">
        <w:rPr>
          <w:rFonts w:ascii="Arial" w:hAnsi="Arial" w:cs="Arial"/>
          <w:sz w:val="22"/>
          <w:szCs w:val="22"/>
        </w:rPr>
        <w:t xml:space="preserve"> El Ministerio del Deporte, conforme al desarrollo </w:t>
      </w:r>
      <w:r w:rsidR="00E07A8E" w:rsidRPr="00AF7400">
        <w:rPr>
          <w:rFonts w:ascii="Arial" w:hAnsi="Arial" w:cs="Arial"/>
          <w:sz w:val="22"/>
          <w:szCs w:val="22"/>
        </w:rPr>
        <w:t xml:space="preserve">del </w:t>
      </w:r>
      <w:r w:rsidR="00C428B6" w:rsidRPr="00AF7400">
        <w:rPr>
          <w:rFonts w:ascii="Arial" w:hAnsi="Arial" w:cs="Arial"/>
          <w:sz w:val="22"/>
          <w:szCs w:val="22"/>
        </w:rPr>
        <w:t xml:space="preserve">software que realice y </w:t>
      </w:r>
      <w:r w:rsidR="00E73214" w:rsidRPr="00AF7400">
        <w:rPr>
          <w:rFonts w:ascii="Arial" w:hAnsi="Arial" w:cs="Arial"/>
          <w:sz w:val="22"/>
          <w:szCs w:val="22"/>
        </w:rPr>
        <w:t xml:space="preserve">en </w:t>
      </w:r>
      <w:r w:rsidR="00C428B6" w:rsidRPr="00AF7400">
        <w:rPr>
          <w:rFonts w:ascii="Arial" w:hAnsi="Arial" w:cs="Arial"/>
          <w:sz w:val="22"/>
          <w:szCs w:val="22"/>
        </w:rPr>
        <w:t>cumplimiento de las distintas fases del presente decreto, podrá requerir nuevas adecuaciones técnicas en los estadios para ingreso a partidos de fútbol.</w:t>
      </w:r>
    </w:p>
    <w:p w14:paraId="703D4541" w14:textId="77777777" w:rsidR="00670353" w:rsidRPr="00C55427" w:rsidRDefault="00670353" w:rsidP="00C428B6">
      <w:pPr>
        <w:autoSpaceDE w:val="0"/>
        <w:autoSpaceDN w:val="0"/>
        <w:adjustRightInd w:val="0"/>
        <w:ind w:left="-284" w:right="-234"/>
        <w:jc w:val="both"/>
        <w:rPr>
          <w:rFonts w:ascii="Arial" w:hAnsi="Arial" w:cs="Arial"/>
          <w:sz w:val="22"/>
          <w:szCs w:val="22"/>
        </w:rPr>
      </w:pPr>
    </w:p>
    <w:p w14:paraId="1FFA8194" w14:textId="4948743B" w:rsidR="00DA4107" w:rsidRDefault="00C428B6" w:rsidP="00F5236C">
      <w:pPr>
        <w:autoSpaceDE w:val="0"/>
        <w:autoSpaceDN w:val="0"/>
        <w:adjustRightInd w:val="0"/>
        <w:ind w:left="-284" w:right="-234"/>
        <w:jc w:val="both"/>
        <w:rPr>
          <w:rFonts w:ascii="Arial" w:hAnsi="Arial" w:cs="Arial"/>
          <w:sz w:val="22"/>
          <w:szCs w:val="22"/>
        </w:rPr>
      </w:pPr>
      <w:r w:rsidRPr="00C55427">
        <w:rPr>
          <w:rFonts w:ascii="Arial" w:hAnsi="Arial" w:cs="Arial"/>
          <w:b/>
          <w:sz w:val="22"/>
          <w:szCs w:val="22"/>
        </w:rPr>
        <w:t xml:space="preserve">Artículo 2.14.21. </w:t>
      </w:r>
      <w:r w:rsidRPr="00C55427">
        <w:rPr>
          <w:rFonts w:ascii="Arial" w:hAnsi="Arial" w:cs="Arial"/>
          <w:b/>
          <w:i/>
          <w:sz w:val="22"/>
          <w:szCs w:val="22"/>
        </w:rPr>
        <w:t>Numeración de la silletería.</w:t>
      </w:r>
      <w:r w:rsidRPr="00C55427">
        <w:rPr>
          <w:rFonts w:ascii="Arial" w:hAnsi="Arial" w:cs="Arial"/>
          <w:sz w:val="22"/>
          <w:szCs w:val="22"/>
        </w:rPr>
        <w:t xml:space="preserve"> Los propietarios de los estadios de fútbol profesional del país deberán garantizar que los escenarios deportivos cuenten en la totalidad de sus tribunas con un sistema de numeración de silletería por fila y localidad en forma visible y sencilla para la ubicación de los espectadores. En igual sentido se procederá con las tribunas VIP</w:t>
      </w:r>
      <w:r w:rsidR="00A447FB" w:rsidRPr="00C55427">
        <w:rPr>
          <w:rFonts w:ascii="Arial" w:hAnsi="Arial" w:cs="Arial"/>
          <w:sz w:val="22"/>
          <w:szCs w:val="22"/>
        </w:rPr>
        <w:t xml:space="preserve">, </w:t>
      </w:r>
      <w:r w:rsidR="0016793C" w:rsidRPr="00C55427">
        <w:rPr>
          <w:rFonts w:ascii="Arial" w:hAnsi="Arial" w:cs="Arial"/>
          <w:sz w:val="22"/>
          <w:szCs w:val="22"/>
        </w:rPr>
        <w:t xml:space="preserve">suites, palcos y sillas dispuestas para </w:t>
      </w:r>
      <w:r w:rsidR="001E69B7" w:rsidRPr="00C55427">
        <w:rPr>
          <w:rFonts w:ascii="Arial" w:hAnsi="Arial" w:cs="Arial"/>
          <w:sz w:val="22"/>
          <w:szCs w:val="22"/>
        </w:rPr>
        <w:t xml:space="preserve">presenciar el evento futbolístico. </w:t>
      </w:r>
      <w:r w:rsidRPr="00C55427">
        <w:rPr>
          <w:rFonts w:ascii="Arial" w:hAnsi="Arial" w:cs="Arial"/>
          <w:sz w:val="22"/>
          <w:szCs w:val="22"/>
        </w:rPr>
        <w:t>La numeración establecida deberá coincidir con la capacidad máxima segura para cada tribuna</w:t>
      </w:r>
      <w:r w:rsidR="00743327" w:rsidRPr="00C55427">
        <w:rPr>
          <w:rFonts w:ascii="Arial" w:hAnsi="Arial" w:cs="Arial"/>
          <w:sz w:val="22"/>
          <w:szCs w:val="22"/>
        </w:rPr>
        <w:t xml:space="preserve"> y </w:t>
      </w:r>
      <w:r w:rsidR="00DA4224" w:rsidRPr="00C55427">
        <w:rPr>
          <w:rFonts w:ascii="Arial" w:hAnsi="Arial" w:cs="Arial"/>
          <w:sz w:val="22"/>
          <w:szCs w:val="22"/>
        </w:rPr>
        <w:t xml:space="preserve">del estadio. </w:t>
      </w:r>
    </w:p>
    <w:p w14:paraId="0F4D3B76" w14:textId="325E24A8" w:rsidR="00C428B6" w:rsidRDefault="00C428B6" w:rsidP="00DA4107">
      <w:pPr>
        <w:autoSpaceDE w:val="0"/>
        <w:autoSpaceDN w:val="0"/>
        <w:adjustRightInd w:val="0"/>
        <w:ind w:left="-284" w:right="-234"/>
        <w:jc w:val="both"/>
        <w:rPr>
          <w:rFonts w:ascii="Arial" w:hAnsi="Arial" w:cs="Arial"/>
          <w:sz w:val="22"/>
          <w:szCs w:val="22"/>
        </w:rPr>
      </w:pPr>
      <w:r w:rsidRPr="00C55427">
        <w:rPr>
          <w:rFonts w:ascii="Arial" w:hAnsi="Arial" w:cs="Arial"/>
          <w:b/>
          <w:sz w:val="22"/>
          <w:szCs w:val="22"/>
        </w:rPr>
        <w:lastRenderedPageBreak/>
        <w:t xml:space="preserve">Artículo 2.14.22. </w:t>
      </w:r>
      <w:r w:rsidRPr="00C55427">
        <w:rPr>
          <w:rFonts w:ascii="Arial" w:hAnsi="Arial" w:cs="Arial"/>
          <w:b/>
          <w:i/>
          <w:sz w:val="22"/>
          <w:szCs w:val="22"/>
        </w:rPr>
        <w:t>Plazo de ejecución.</w:t>
      </w:r>
      <w:r w:rsidRPr="00C55427">
        <w:rPr>
          <w:rFonts w:ascii="Arial" w:hAnsi="Arial" w:cs="Arial"/>
          <w:sz w:val="22"/>
          <w:szCs w:val="22"/>
        </w:rPr>
        <w:t xml:space="preserve"> </w:t>
      </w:r>
      <w:r w:rsidR="006068BC" w:rsidRPr="00C55427">
        <w:rPr>
          <w:rFonts w:ascii="Arial" w:hAnsi="Arial" w:cs="Arial"/>
          <w:sz w:val="22"/>
          <w:szCs w:val="22"/>
        </w:rPr>
        <w:t>Las disposiciones contenidas en este capítulo, relacionadas con las adecuaciones técnicas de los estadios de fútbol y la numeración de la silletería, deberán ser implementadas en un plazo máximo de un año contado a partir de la promulgación del presente decreto.</w:t>
      </w:r>
    </w:p>
    <w:p w14:paraId="6849CF79" w14:textId="77777777" w:rsidR="00DA4107" w:rsidRPr="00C428B6" w:rsidRDefault="00DA4107" w:rsidP="00DA4107">
      <w:pPr>
        <w:autoSpaceDE w:val="0"/>
        <w:autoSpaceDN w:val="0"/>
        <w:adjustRightInd w:val="0"/>
        <w:ind w:left="-284" w:right="-234"/>
        <w:jc w:val="both"/>
        <w:rPr>
          <w:rFonts w:ascii="Arial" w:hAnsi="Arial" w:cs="Arial"/>
          <w:sz w:val="22"/>
          <w:szCs w:val="22"/>
        </w:rPr>
      </w:pPr>
    </w:p>
    <w:p w14:paraId="1C86E2EB" w14:textId="60FA5ECB" w:rsidR="00A8409F" w:rsidRDefault="00F15D26" w:rsidP="00A8409F">
      <w:pPr>
        <w:autoSpaceDE w:val="0"/>
        <w:autoSpaceDN w:val="0"/>
        <w:adjustRightInd w:val="0"/>
        <w:ind w:left="-284" w:right="-234"/>
        <w:jc w:val="both"/>
        <w:rPr>
          <w:rFonts w:ascii="Arial" w:hAnsi="Arial" w:cs="Arial"/>
          <w:sz w:val="22"/>
          <w:szCs w:val="22"/>
        </w:rPr>
      </w:pPr>
      <w:r>
        <w:rPr>
          <w:rFonts w:ascii="Arial" w:hAnsi="Arial" w:cs="Arial"/>
          <w:b/>
          <w:sz w:val="22"/>
          <w:szCs w:val="22"/>
        </w:rPr>
        <w:t>Parágrafo</w:t>
      </w:r>
      <w:r w:rsidR="00084884">
        <w:rPr>
          <w:rFonts w:ascii="Arial" w:hAnsi="Arial" w:cs="Arial"/>
          <w:b/>
          <w:sz w:val="22"/>
          <w:szCs w:val="22"/>
        </w:rPr>
        <w:t>.</w:t>
      </w:r>
      <w:r w:rsidR="00C428B6" w:rsidRPr="00C428B6">
        <w:rPr>
          <w:rFonts w:ascii="Arial" w:hAnsi="Arial" w:cs="Arial"/>
          <w:sz w:val="22"/>
          <w:szCs w:val="22"/>
        </w:rPr>
        <w:t xml:space="preserve"> </w:t>
      </w:r>
      <w:r w:rsidR="00F5236C" w:rsidRPr="00C428B6">
        <w:rPr>
          <w:rFonts w:ascii="Arial" w:hAnsi="Arial" w:cs="Arial"/>
          <w:sz w:val="22"/>
          <w:szCs w:val="22"/>
        </w:rPr>
        <w:t>En caso de incumplimiento se dará aplicación a lo dispuesto en el artículo 31 del Decreto Ley 1228 de 1995.</w:t>
      </w:r>
      <w:r w:rsidR="00F5236C">
        <w:rPr>
          <w:rFonts w:ascii="Arial" w:hAnsi="Arial" w:cs="Arial"/>
          <w:sz w:val="22"/>
          <w:szCs w:val="22"/>
        </w:rPr>
        <w:t xml:space="preserve"> Los encargados de la administración de los estadios que antes de vencido el plazo no hayan llevado a cabo las adecuaciones, deberán justificarlo ante el Ministerio de Deporte, quien podrá otorgar una prorroga atendiendo las condiciones particulares de cada caso.</w:t>
      </w:r>
    </w:p>
    <w:p w14:paraId="16982B1B" w14:textId="77777777" w:rsidR="003931C6" w:rsidRDefault="003931C6" w:rsidP="00A8409F">
      <w:pPr>
        <w:autoSpaceDE w:val="0"/>
        <w:autoSpaceDN w:val="0"/>
        <w:adjustRightInd w:val="0"/>
        <w:ind w:left="-284" w:right="-234"/>
        <w:jc w:val="both"/>
        <w:rPr>
          <w:rFonts w:ascii="Arial" w:hAnsi="Arial" w:cs="Arial"/>
          <w:sz w:val="22"/>
          <w:szCs w:val="22"/>
        </w:rPr>
      </w:pPr>
    </w:p>
    <w:p w14:paraId="66BA73B6" w14:textId="77777777" w:rsidR="003931C6" w:rsidRPr="00C428B6" w:rsidRDefault="003931C6" w:rsidP="00A8409F">
      <w:pPr>
        <w:autoSpaceDE w:val="0"/>
        <w:autoSpaceDN w:val="0"/>
        <w:adjustRightInd w:val="0"/>
        <w:ind w:left="-284" w:right="-234"/>
        <w:jc w:val="both"/>
        <w:rPr>
          <w:rFonts w:ascii="Arial" w:hAnsi="Arial" w:cs="Arial"/>
          <w:sz w:val="22"/>
          <w:szCs w:val="22"/>
        </w:rPr>
      </w:pPr>
    </w:p>
    <w:p w14:paraId="5489104D" w14:textId="77777777" w:rsidR="00C428B6" w:rsidRPr="00C428B6" w:rsidRDefault="00C428B6" w:rsidP="00F15D26">
      <w:pPr>
        <w:autoSpaceDE w:val="0"/>
        <w:autoSpaceDN w:val="0"/>
        <w:adjustRightInd w:val="0"/>
        <w:ind w:left="-284" w:right="-234"/>
        <w:jc w:val="center"/>
        <w:rPr>
          <w:rFonts w:ascii="Arial" w:hAnsi="Arial" w:cs="Arial"/>
          <w:b/>
          <w:sz w:val="22"/>
          <w:szCs w:val="22"/>
        </w:rPr>
      </w:pPr>
      <w:r w:rsidRPr="00C428B6">
        <w:rPr>
          <w:rFonts w:ascii="Arial" w:hAnsi="Arial" w:cs="Arial"/>
          <w:b/>
          <w:sz w:val="22"/>
          <w:szCs w:val="22"/>
        </w:rPr>
        <w:t>CAPÍTULO V</w:t>
      </w:r>
    </w:p>
    <w:p w14:paraId="52297C00" w14:textId="1BAB6494" w:rsidR="00A8409F" w:rsidRDefault="00C428B6" w:rsidP="003931C6">
      <w:pPr>
        <w:autoSpaceDE w:val="0"/>
        <w:autoSpaceDN w:val="0"/>
        <w:adjustRightInd w:val="0"/>
        <w:ind w:left="-284" w:right="-234"/>
        <w:jc w:val="center"/>
        <w:rPr>
          <w:rFonts w:ascii="Arial" w:hAnsi="Arial" w:cs="Arial"/>
          <w:b/>
          <w:sz w:val="22"/>
          <w:szCs w:val="22"/>
        </w:rPr>
      </w:pPr>
      <w:r w:rsidRPr="00C428B6">
        <w:rPr>
          <w:rFonts w:ascii="Arial" w:hAnsi="Arial" w:cs="Arial"/>
          <w:b/>
          <w:sz w:val="22"/>
          <w:szCs w:val="22"/>
        </w:rPr>
        <w:t>IMPLEMENTACIÓN</w:t>
      </w:r>
    </w:p>
    <w:p w14:paraId="74D4802B" w14:textId="77777777" w:rsidR="00E85564" w:rsidRPr="003931C6" w:rsidRDefault="00E85564" w:rsidP="003931C6">
      <w:pPr>
        <w:autoSpaceDE w:val="0"/>
        <w:autoSpaceDN w:val="0"/>
        <w:adjustRightInd w:val="0"/>
        <w:ind w:left="-284" w:right="-234"/>
        <w:jc w:val="center"/>
        <w:rPr>
          <w:rFonts w:ascii="Arial" w:hAnsi="Arial" w:cs="Arial"/>
          <w:b/>
          <w:sz w:val="22"/>
          <w:szCs w:val="22"/>
        </w:rPr>
      </w:pPr>
    </w:p>
    <w:p w14:paraId="092B3A88" w14:textId="3E5FC9C0" w:rsidR="00F15D26" w:rsidRDefault="00C428B6" w:rsidP="00626945">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 xml:space="preserve">Artículo 2.14.23. </w:t>
      </w:r>
      <w:r w:rsidRPr="00C428B6">
        <w:rPr>
          <w:rFonts w:ascii="Arial" w:hAnsi="Arial" w:cs="Arial"/>
          <w:b/>
          <w:i/>
          <w:sz w:val="22"/>
          <w:szCs w:val="22"/>
        </w:rPr>
        <w:t>Fases.</w:t>
      </w:r>
      <w:r w:rsidRPr="00C428B6">
        <w:rPr>
          <w:rFonts w:ascii="Arial" w:hAnsi="Arial" w:cs="Arial"/>
          <w:sz w:val="22"/>
          <w:szCs w:val="22"/>
        </w:rPr>
        <w:t xml:space="preserve"> El desarrollo y la implementación del Sistema de Validación Nacional y del proceso de acceso a los estadios se realizará de forma progresiva de acuerdo con las siguientes fases:</w:t>
      </w:r>
    </w:p>
    <w:p w14:paraId="14004D13" w14:textId="77777777" w:rsidR="00F5236C" w:rsidRDefault="00F5236C" w:rsidP="00626945">
      <w:pPr>
        <w:autoSpaceDE w:val="0"/>
        <w:autoSpaceDN w:val="0"/>
        <w:adjustRightInd w:val="0"/>
        <w:ind w:left="-284" w:right="-234"/>
        <w:jc w:val="both"/>
        <w:rPr>
          <w:rFonts w:ascii="Arial" w:hAnsi="Arial" w:cs="Arial"/>
          <w:sz w:val="22"/>
          <w:szCs w:val="22"/>
        </w:rPr>
      </w:pPr>
    </w:p>
    <w:p w14:paraId="5016D3C6" w14:textId="77777777" w:rsidR="00626945" w:rsidRPr="00DA4107" w:rsidRDefault="00C428B6" w:rsidP="00C428B6">
      <w:pPr>
        <w:autoSpaceDE w:val="0"/>
        <w:autoSpaceDN w:val="0"/>
        <w:adjustRightInd w:val="0"/>
        <w:ind w:left="-284" w:right="-234"/>
        <w:jc w:val="both"/>
        <w:rPr>
          <w:rFonts w:ascii="Arial" w:hAnsi="Arial" w:cs="Arial"/>
          <w:b/>
          <w:sz w:val="22"/>
          <w:szCs w:val="22"/>
        </w:rPr>
      </w:pPr>
      <w:r w:rsidRPr="00DA4107">
        <w:rPr>
          <w:rFonts w:ascii="Arial" w:hAnsi="Arial" w:cs="Arial"/>
          <w:b/>
          <w:sz w:val="22"/>
          <w:szCs w:val="22"/>
        </w:rPr>
        <w:t>1. FASE I. Diseño e implementación del S</w:t>
      </w:r>
      <w:r w:rsidR="00626945" w:rsidRPr="00DA4107">
        <w:rPr>
          <w:rFonts w:ascii="Arial" w:hAnsi="Arial" w:cs="Arial"/>
          <w:b/>
          <w:sz w:val="22"/>
          <w:szCs w:val="22"/>
        </w:rPr>
        <w:t>istema de Validación Nacional.</w:t>
      </w:r>
    </w:p>
    <w:p w14:paraId="36E984C6" w14:textId="77777777" w:rsidR="00626945" w:rsidRDefault="00626945" w:rsidP="00C428B6">
      <w:pPr>
        <w:autoSpaceDE w:val="0"/>
        <w:autoSpaceDN w:val="0"/>
        <w:adjustRightInd w:val="0"/>
        <w:ind w:left="-284" w:right="-234"/>
        <w:jc w:val="both"/>
        <w:rPr>
          <w:rFonts w:ascii="Arial" w:hAnsi="Arial" w:cs="Arial"/>
          <w:sz w:val="22"/>
          <w:szCs w:val="22"/>
        </w:rPr>
      </w:pPr>
    </w:p>
    <w:p w14:paraId="6EB42C17" w14:textId="44F1EC0D" w:rsidR="00C428B6" w:rsidRPr="00C55427" w:rsidRDefault="00C428B6" w:rsidP="00C428B6">
      <w:pPr>
        <w:autoSpaceDE w:val="0"/>
        <w:autoSpaceDN w:val="0"/>
        <w:adjustRightInd w:val="0"/>
        <w:ind w:left="-284" w:right="-234"/>
        <w:jc w:val="both"/>
        <w:rPr>
          <w:rFonts w:ascii="Arial" w:hAnsi="Arial" w:cs="Arial"/>
          <w:sz w:val="22"/>
          <w:szCs w:val="22"/>
        </w:rPr>
      </w:pPr>
      <w:r w:rsidRPr="00C55427">
        <w:rPr>
          <w:rFonts w:ascii="Arial" w:hAnsi="Arial" w:cs="Arial"/>
          <w:sz w:val="22"/>
          <w:szCs w:val="22"/>
        </w:rPr>
        <w:t>En esta etapa, el Gobierno nacional, en cabeza del Ministerio del Deporte y en conjunto con el Ministerio del Interior, establecerán como se llevará a cabo el diseño, desarrollo, creación e implementación del Sistema de Validación Nacional, así como la obtención de permisos o adquisición de derechos a los que haya lugar para acceder a las bases de datos.</w:t>
      </w:r>
    </w:p>
    <w:p w14:paraId="0FF994C7" w14:textId="74CD58E7" w:rsidR="004B09DB" w:rsidRPr="00C55427" w:rsidRDefault="004B09DB" w:rsidP="00C428B6">
      <w:pPr>
        <w:autoSpaceDE w:val="0"/>
        <w:autoSpaceDN w:val="0"/>
        <w:adjustRightInd w:val="0"/>
        <w:ind w:left="-284" w:right="-234"/>
        <w:jc w:val="both"/>
        <w:rPr>
          <w:rFonts w:ascii="Arial" w:hAnsi="Arial" w:cs="Arial"/>
          <w:sz w:val="22"/>
          <w:szCs w:val="22"/>
        </w:rPr>
      </w:pPr>
    </w:p>
    <w:p w14:paraId="04D8821E" w14:textId="01047778" w:rsidR="004B09DB" w:rsidRPr="00C55427" w:rsidRDefault="004B09DB" w:rsidP="00C428B6">
      <w:pPr>
        <w:autoSpaceDE w:val="0"/>
        <w:autoSpaceDN w:val="0"/>
        <w:adjustRightInd w:val="0"/>
        <w:ind w:left="-284" w:right="-234"/>
        <w:jc w:val="both"/>
        <w:rPr>
          <w:rFonts w:ascii="Arial" w:hAnsi="Arial" w:cs="Arial"/>
          <w:sz w:val="22"/>
          <w:szCs w:val="22"/>
        </w:rPr>
      </w:pPr>
      <w:r w:rsidRPr="00C55427">
        <w:rPr>
          <w:rFonts w:ascii="Arial" w:hAnsi="Arial" w:cs="Arial"/>
          <w:sz w:val="22"/>
          <w:szCs w:val="22"/>
        </w:rPr>
        <w:t>El Ministerio del Deporte tendrá un plazo de seis meses contados a partir de la promulgación del presente decreto para expedir la regulación que contendrá las directrices que se deberán seguir en la ejecución de esta fase y establecerá los plazos en los que se deberá completar la misma.</w:t>
      </w:r>
    </w:p>
    <w:p w14:paraId="110C5490" w14:textId="77777777" w:rsidR="00C428B6" w:rsidRPr="00DA4107" w:rsidRDefault="00C428B6" w:rsidP="00C428B6">
      <w:pPr>
        <w:autoSpaceDE w:val="0"/>
        <w:autoSpaceDN w:val="0"/>
        <w:adjustRightInd w:val="0"/>
        <w:ind w:left="-284" w:right="-234"/>
        <w:jc w:val="both"/>
        <w:rPr>
          <w:rFonts w:ascii="Arial" w:hAnsi="Arial" w:cs="Arial"/>
          <w:b/>
          <w:sz w:val="22"/>
          <w:szCs w:val="22"/>
        </w:rPr>
      </w:pPr>
    </w:p>
    <w:p w14:paraId="469509DB" w14:textId="77777777" w:rsidR="00626945" w:rsidRPr="00DA4107" w:rsidRDefault="00C428B6" w:rsidP="00C428B6">
      <w:pPr>
        <w:autoSpaceDE w:val="0"/>
        <w:autoSpaceDN w:val="0"/>
        <w:adjustRightInd w:val="0"/>
        <w:ind w:left="-284" w:right="-234"/>
        <w:jc w:val="both"/>
        <w:rPr>
          <w:rFonts w:ascii="Arial" w:hAnsi="Arial" w:cs="Arial"/>
          <w:b/>
          <w:sz w:val="22"/>
          <w:szCs w:val="22"/>
        </w:rPr>
      </w:pPr>
      <w:r w:rsidRPr="00DA4107">
        <w:rPr>
          <w:rFonts w:ascii="Arial" w:hAnsi="Arial" w:cs="Arial"/>
          <w:b/>
          <w:sz w:val="22"/>
          <w:szCs w:val="22"/>
        </w:rPr>
        <w:t>2. FASE II. Integración del Sistema de Validación Nacional con los comercializadores de boletería.</w:t>
      </w:r>
    </w:p>
    <w:p w14:paraId="6DDB14FC" w14:textId="77777777" w:rsidR="00626945" w:rsidRPr="00C55427" w:rsidRDefault="00626945" w:rsidP="00C428B6">
      <w:pPr>
        <w:autoSpaceDE w:val="0"/>
        <w:autoSpaceDN w:val="0"/>
        <w:adjustRightInd w:val="0"/>
        <w:ind w:left="-284" w:right="-234"/>
        <w:jc w:val="both"/>
        <w:rPr>
          <w:rFonts w:ascii="Arial" w:hAnsi="Arial" w:cs="Arial"/>
          <w:sz w:val="22"/>
          <w:szCs w:val="22"/>
        </w:rPr>
      </w:pPr>
    </w:p>
    <w:p w14:paraId="2114C280" w14:textId="409A1826" w:rsidR="00C428B6" w:rsidRPr="00C55427" w:rsidRDefault="00C428B6" w:rsidP="00C428B6">
      <w:pPr>
        <w:autoSpaceDE w:val="0"/>
        <w:autoSpaceDN w:val="0"/>
        <w:adjustRightInd w:val="0"/>
        <w:ind w:left="-284" w:right="-234"/>
        <w:jc w:val="both"/>
        <w:rPr>
          <w:rFonts w:ascii="Arial" w:hAnsi="Arial" w:cs="Arial"/>
          <w:sz w:val="22"/>
          <w:szCs w:val="22"/>
        </w:rPr>
      </w:pPr>
      <w:r w:rsidRPr="00C55427">
        <w:rPr>
          <w:rFonts w:ascii="Arial" w:hAnsi="Arial" w:cs="Arial"/>
          <w:sz w:val="22"/>
          <w:szCs w:val="22"/>
        </w:rPr>
        <w:t>Con la creación del Sistema de Validación Nacional, se procederá por parte del operador a integrar el mismo con los diferentes sistemas tecnológicos de venta de boletería, las tiqueteras que los administran o los equipos de futbol, según corresponda, asegurándose del correcto funcionamiento del sistema.</w:t>
      </w:r>
    </w:p>
    <w:p w14:paraId="729D45E4" w14:textId="168F1EBC" w:rsidR="00D0572A" w:rsidRPr="00C55427" w:rsidRDefault="00D0572A" w:rsidP="00C428B6">
      <w:pPr>
        <w:autoSpaceDE w:val="0"/>
        <w:autoSpaceDN w:val="0"/>
        <w:adjustRightInd w:val="0"/>
        <w:ind w:left="-284" w:right="-234"/>
        <w:jc w:val="both"/>
        <w:rPr>
          <w:rFonts w:ascii="Arial" w:hAnsi="Arial" w:cs="Arial"/>
          <w:sz w:val="22"/>
          <w:szCs w:val="22"/>
        </w:rPr>
      </w:pPr>
    </w:p>
    <w:p w14:paraId="5008DBE8" w14:textId="77777777" w:rsidR="00D0572A" w:rsidRPr="00C55427" w:rsidRDefault="00D0572A" w:rsidP="00D0572A">
      <w:pPr>
        <w:autoSpaceDE w:val="0"/>
        <w:autoSpaceDN w:val="0"/>
        <w:adjustRightInd w:val="0"/>
        <w:ind w:left="-284" w:right="-234"/>
        <w:jc w:val="both"/>
        <w:rPr>
          <w:rFonts w:ascii="Arial" w:hAnsi="Arial" w:cs="Arial"/>
          <w:sz w:val="22"/>
          <w:szCs w:val="22"/>
        </w:rPr>
      </w:pPr>
      <w:r w:rsidRPr="00C55427">
        <w:rPr>
          <w:rFonts w:ascii="Arial" w:hAnsi="Arial" w:cs="Arial"/>
          <w:sz w:val="22"/>
          <w:szCs w:val="22"/>
        </w:rPr>
        <w:t>El Ministerio del Deporte tendrá un plazo de dos meses contados a partir de la culminación de la fase anterior, para expedir la regulación que contendrá las directrices que se deberán seguir en la ejecución de esta fase y establecerá los plazos en los que se deberá completar la misma.</w:t>
      </w:r>
    </w:p>
    <w:p w14:paraId="34766618" w14:textId="77777777" w:rsidR="00C428B6" w:rsidRPr="00DA4107" w:rsidRDefault="00C428B6" w:rsidP="00383261">
      <w:pPr>
        <w:autoSpaceDE w:val="0"/>
        <w:autoSpaceDN w:val="0"/>
        <w:adjustRightInd w:val="0"/>
        <w:ind w:right="-234"/>
        <w:jc w:val="both"/>
        <w:rPr>
          <w:rFonts w:ascii="Arial" w:hAnsi="Arial" w:cs="Arial"/>
          <w:b/>
          <w:sz w:val="22"/>
          <w:szCs w:val="22"/>
        </w:rPr>
      </w:pPr>
    </w:p>
    <w:p w14:paraId="7081206D" w14:textId="77777777" w:rsidR="00626945" w:rsidRPr="00DA4107" w:rsidRDefault="00C428B6" w:rsidP="00F15D26">
      <w:pPr>
        <w:autoSpaceDE w:val="0"/>
        <w:autoSpaceDN w:val="0"/>
        <w:adjustRightInd w:val="0"/>
        <w:ind w:left="-284" w:right="-234"/>
        <w:jc w:val="both"/>
        <w:rPr>
          <w:rFonts w:ascii="Arial" w:hAnsi="Arial" w:cs="Arial"/>
          <w:b/>
          <w:sz w:val="22"/>
          <w:szCs w:val="22"/>
        </w:rPr>
      </w:pPr>
      <w:r w:rsidRPr="00DA4107">
        <w:rPr>
          <w:rFonts w:ascii="Arial" w:hAnsi="Arial" w:cs="Arial"/>
          <w:b/>
          <w:sz w:val="22"/>
          <w:szCs w:val="22"/>
        </w:rPr>
        <w:t>3. FASE III. Asociación del documento de identidad con la boleta digital e implementación de los dispositivos electr</w:t>
      </w:r>
      <w:r w:rsidR="00626945" w:rsidRPr="00DA4107">
        <w:rPr>
          <w:rFonts w:ascii="Arial" w:hAnsi="Arial" w:cs="Arial"/>
          <w:b/>
          <w:sz w:val="22"/>
          <w:szCs w:val="22"/>
        </w:rPr>
        <w:t>ónicos que permitan la lectura.</w:t>
      </w:r>
    </w:p>
    <w:p w14:paraId="42073466" w14:textId="77777777" w:rsidR="00626945" w:rsidRPr="00C55427" w:rsidRDefault="00626945" w:rsidP="00F15D26">
      <w:pPr>
        <w:autoSpaceDE w:val="0"/>
        <w:autoSpaceDN w:val="0"/>
        <w:adjustRightInd w:val="0"/>
        <w:ind w:left="-284" w:right="-234"/>
        <w:jc w:val="both"/>
        <w:rPr>
          <w:rFonts w:ascii="Arial" w:hAnsi="Arial" w:cs="Arial"/>
          <w:sz w:val="22"/>
          <w:szCs w:val="22"/>
        </w:rPr>
      </w:pPr>
    </w:p>
    <w:p w14:paraId="1775717B" w14:textId="58962343" w:rsidR="007C02B5" w:rsidRDefault="00462ABF" w:rsidP="004666FE">
      <w:pPr>
        <w:autoSpaceDE w:val="0"/>
        <w:autoSpaceDN w:val="0"/>
        <w:adjustRightInd w:val="0"/>
        <w:ind w:left="-284" w:right="-234"/>
        <w:jc w:val="both"/>
        <w:rPr>
          <w:rFonts w:ascii="Arial" w:hAnsi="Arial" w:cs="Arial"/>
          <w:sz w:val="22"/>
          <w:szCs w:val="22"/>
        </w:rPr>
      </w:pPr>
      <w:r w:rsidRPr="00C55427">
        <w:rPr>
          <w:rFonts w:ascii="Arial" w:hAnsi="Arial" w:cs="Arial"/>
          <w:sz w:val="22"/>
          <w:szCs w:val="22"/>
        </w:rPr>
        <w:t>Se implementará a partir de esta fase y por etapas el ingreso a los eventos de fútbol profesional únicamente con la presentación del documento de identidad, conforme a la regulación que expida para tal fin el Ministerio del Deporte.</w:t>
      </w:r>
      <w:r>
        <w:rPr>
          <w:rFonts w:ascii="Arial" w:hAnsi="Arial" w:cs="Arial"/>
          <w:sz w:val="22"/>
          <w:szCs w:val="22"/>
        </w:rPr>
        <w:t xml:space="preserve"> </w:t>
      </w:r>
    </w:p>
    <w:p w14:paraId="12D3A932" w14:textId="77777777" w:rsidR="007A648F" w:rsidRDefault="007A648F" w:rsidP="004666FE">
      <w:pPr>
        <w:autoSpaceDE w:val="0"/>
        <w:autoSpaceDN w:val="0"/>
        <w:adjustRightInd w:val="0"/>
        <w:ind w:left="-284" w:right="-234"/>
        <w:jc w:val="both"/>
        <w:rPr>
          <w:rFonts w:ascii="Arial" w:hAnsi="Arial" w:cs="Arial"/>
          <w:sz w:val="22"/>
          <w:szCs w:val="22"/>
        </w:rPr>
      </w:pPr>
    </w:p>
    <w:p w14:paraId="119F05C4" w14:textId="5D0E8D33" w:rsidR="00C84729" w:rsidRDefault="00363724" w:rsidP="0028193F">
      <w:pPr>
        <w:autoSpaceDE w:val="0"/>
        <w:autoSpaceDN w:val="0"/>
        <w:adjustRightInd w:val="0"/>
        <w:ind w:left="-284" w:right="-234"/>
        <w:jc w:val="both"/>
        <w:rPr>
          <w:rFonts w:ascii="Arial" w:hAnsi="Arial" w:cs="Arial"/>
          <w:bCs/>
          <w:sz w:val="22"/>
          <w:szCs w:val="22"/>
        </w:rPr>
      </w:pPr>
      <w:r w:rsidRPr="00C428B6">
        <w:rPr>
          <w:rFonts w:ascii="Arial" w:hAnsi="Arial" w:cs="Arial"/>
          <w:b/>
          <w:sz w:val="22"/>
          <w:szCs w:val="22"/>
        </w:rPr>
        <w:t>Artículo 2.14.</w:t>
      </w:r>
      <w:r>
        <w:rPr>
          <w:rFonts w:ascii="Arial" w:hAnsi="Arial" w:cs="Arial"/>
          <w:b/>
          <w:sz w:val="22"/>
          <w:szCs w:val="22"/>
        </w:rPr>
        <w:t>24</w:t>
      </w:r>
      <w:r w:rsidRPr="00C428B6">
        <w:rPr>
          <w:rFonts w:ascii="Arial" w:hAnsi="Arial" w:cs="Arial"/>
          <w:b/>
          <w:sz w:val="22"/>
          <w:szCs w:val="22"/>
        </w:rPr>
        <w:t>.</w:t>
      </w:r>
      <w:r w:rsidR="00453A92">
        <w:rPr>
          <w:rFonts w:ascii="Arial" w:hAnsi="Arial" w:cs="Arial"/>
          <w:b/>
          <w:sz w:val="22"/>
          <w:szCs w:val="22"/>
        </w:rPr>
        <w:t xml:space="preserve"> </w:t>
      </w:r>
      <w:r w:rsidR="00453A92" w:rsidRPr="00DA4107">
        <w:rPr>
          <w:rFonts w:ascii="Arial" w:hAnsi="Arial" w:cs="Arial"/>
          <w:b/>
          <w:i/>
          <w:sz w:val="22"/>
          <w:szCs w:val="22"/>
        </w:rPr>
        <w:t>Desarrollo futuro del Sistema de Validación Nacional.</w:t>
      </w:r>
      <w:r w:rsidR="00453A92" w:rsidRPr="00453A92">
        <w:rPr>
          <w:rFonts w:ascii="Arial" w:hAnsi="Arial" w:cs="Arial"/>
          <w:bCs/>
          <w:sz w:val="22"/>
          <w:szCs w:val="22"/>
        </w:rPr>
        <w:t xml:space="preserve"> Una vez se encuentre en pleno funcionamiento el Sistema de Validación Nacional, el Ministerio del Deporte evaluará la posibilidad de implementar </w:t>
      </w:r>
      <w:r w:rsidR="00680AA2">
        <w:rPr>
          <w:rFonts w:ascii="Arial" w:hAnsi="Arial" w:cs="Arial"/>
          <w:bCs/>
          <w:sz w:val="22"/>
          <w:szCs w:val="22"/>
        </w:rPr>
        <w:t xml:space="preserve">la </w:t>
      </w:r>
      <w:r w:rsidR="00453A92" w:rsidRPr="00453A92">
        <w:rPr>
          <w:rFonts w:ascii="Arial" w:hAnsi="Arial" w:cs="Arial"/>
          <w:bCs/>
          <w:sz w:val="22"/>
          <w:szCs w:val="22"/>
        </w:rPr>
        <w:t>tecnología de reconocimiento por biometría facial para el ingreso a los eventos de fútbol profesional</w:t>
      </w:r>
      <w:r w:rsidR="00C84729">
        <w:rPr>
          <w:rFonts w:ascii="Arial" w:hAnsi="Arial" w:cs="Arial"/>
          <w:bCs/>
          <w:sz w:val="22"/>
          <w:szCs w:val="22"/>
        </w:rPr>
        <w:t xml:space="preserve">. </w:t>
      </w:r>
    </w:p>
    <w:p w14:paraId="124BB38C" w14:textId="77777777" w:rsidR="007A648F" w:rsidRDefault="007A648F" w:rsidP="0028193F">
      <w:pPr>
        <w:autoSpaceDE w:val="0"/>
        <w:autoSpaceDN w:val="0"/>
        <w:adjustRightInd w:val="0"/>
        <w:ind w:left="-284" w:right="-234"/>
        <w:jc w:val="both"/>
        <w:rPr>
          <w:rFonts w:ascii="Arial" w:hAnsi="Arial" w:cs="Arial"/>
          <w:bCs/>
          <w:sz w:val="22"/>
          <w:szCs w:val="22"/>
        </w:rPr>
      </w:pPr>
    </w:p>
    <w:p w14:paraId="6B9F275E" w14:textId="53B62913" w:rsidR="003F635C" w:rsidRDefault="003F635C" w:rsidP="00C84729">
      <w:pPr>
        <w:autoSpaceDE w:val="0"/>
        <w:autoSpaceDN w:val="0"/>
        <w:adjustRightInd w:val="0"/>
        <w:ind w:right="-234"/>
        <w:jc w:val="both"/>
        <w:rPr>
          <w:rFonts w:ascii="Arial" w:hAnsi="Arial" w:cs="Arial"/>
          <w:bCs/>
          <w:sz w:val="22"/>
          <w:szCs w:val="22"/>
        </w:rPr>
      </w:pPr>
    </w:p>
    <w:p w14:paraId="258E3CE4" w14:textId="17FA704A" w:rsidR="003F635C" w:rsidRDefault="003F635C" w:rsidP="007320A1">
      <w:pPr>
        <w:autoSpaceDE w:val="0"/>
        <w:autoSpaceDN w:val="0"/>
        <w:adjustRightInd w:val="0"/>
        <w:ind w:left="-284" w:right="-234"/>
        <w:jc w:val="both"/>
        <w:rPr>
          <w:rFonts w:ascii="Arial" w:hAnsi="Arial" w:cs="Arial"/>
          <w:bCs/>
          <w:sz w:val="22"/>
          <w:szCs w:val="22"/>
        </w:rPr>
      </w:pPr>
      <w:r>
        <w:rPr>
          <w:rFonts w:ascii="Arial" w:hAnsi="Arial" w:cs="Arial"/>
          <w:bCs/>
          <w:sz w:val="22"/>
          <w:szCs w:val="22"/>
        </w:rPr>
        <w:lastRenderedPageBreak/>
        <w:t xml:space="preserve">En todo caso, </w:t>
      </w:r>
      <w:r w:rsidR="000D6D62">
        <w:rPr>
          <w:rFonts w:ascii="Arial" w:hAnsi="Arial" w:cs="Arial"/>
          <w:bCs/>
          <w:sz w:val="22"/>
          <w:szCs w:val="22"/>
        </w:rPr>
        <w:t>y bajo las consideraciones de disponibilidad de los desarrollos tecnológicos en la materia y la accesibilidad del mercado</w:t>
      </w:r>
      <w:r w:rsidR="007320A1">
        <w:rPr>
          <w:rFonts w:ascii="Arial" w:hAnsi="Arial" w:cs="Arial"/>
          <w:bCs/>
          <w:sz w:val="22"/>
          <w:szCs w:val="22"/>
        </w:rPr>
        <w:t xml:space="preserve">, </w:t>
      </w:r>
      <w:r>
        <w:rPr>
          <w:rFonts w:ascii="Arial" w:hAnsi="Arial" w:cs="Arial"/>
          <w:bCs/>
          <w:sz w:val="22"/>
          <w:szCs w:val="22"/>
        </w:rPr>
        <w:t>el Ministerio del Deporte</w:t>
      </w:r>
      <w:r w:rsidRPr="00453A92">
        <w:rPr>
          <w:rFonts w:ascii="Arial" w:hAnsi="Arial" w:cs="Arial"/>
          <w:bCs/>
          <w:sz w:val="22"/>
          <w:szCs w:val="22"/>
        </w:rPr>
        <w:t xml:space="preserve">, en un plazo razonable, </w:t>
      </w:r>
      <w:r w:rsidR="007320A1">
        <w:rPr>
          <w:rFonts w:ascii="Arial" w:hAnsi="Arial" w:cs="Arial"/>
          <w:bCs/>
          <w:sz w:val="22"/>
          <w:szCs w:val="22"/>
        </w:rPr>
        <w:t xml:space="preserve">podrá expedir el </w:t>
      </w:r>
      <w:r w:rsidR="007320A1" w:rsidRPr="00453A92">
        <w:rPr>
          <w:rFonts w:ascii="Arial" w:hAnsi="Arial" w:cs="Arial"/>
          <w:bCs/>
          <w:sz w:val="22"/>
          <w:szCs w:val="22"/>
        </w:rPr>
        <w:t>procedimiento</w:t>
      </w:r>
      <w:r w:rsidRPr="00453A92">
        <w:rPr>
          <w:rFonts w:ascii="Arial" w:hAnsi="Arial" w:cs="Arial"/>
          <w:bCs/>
          <w:sz w:val="22"/>
          <w:szCs w:val="22"/>
        </w:rPr>
        <w:t xml:space="preserve"> a través del cual se adoptaría es</w:t>
      </w:r>
      <w:r w:rsidR="00B669B8">
        <w:rPr>
          <w:rFonts w:ascii="Arial" w:hAnsi="Arial" w:cs="Arial"/>
          <w:bCs/>
          <w:sz w:val="22"/>
          <w:szCs w:val="22"/>
        </w:rPr>
        <w:t>t</w:t>
      </w:r>
      <w:r w:rsidRPr="00453A92">
        <w:rPr>
          <w:rFonts w:ascii="Arial" w:hAnsi="Arial" w:cs="Arial"/>
          <w:bCs/>
          <w:sz w:val="22"/>
          <w:szCs w:val="22"/>
        </w:rPr>
        <w:t>e mecanismo y se integraría al Sistema de Validación Nacional.</w:t>
      </w:r>
    </w:p>
    <w:p w14:paraId="19F60335" w14:textId="77777777" w:rsidR="003931C6" w:rsidRDefault="003931C6" w:rsidP="00A8409F">
      <w:pPr>
        <w:autoSpaceDE w:val="0"/>
        <w:autoSpaceDN w:val="0"/>
        <w:adjustRightInd w:val="0"/>
        <w:ind w:right="-234"/>
        <w:jc w:val="both"/>
        <w:rPr>
          <w:rFonts w:ascii="Arial" w:hAnsi="Arial" w:cs="Arial"/>
          <w:b/>
          <w:sz w:val="22"/>
          <w:szCs w:val="22"/>
        </w:rPr>
      </w:pPr>
    </w:p>
    <w:p w14:paraId="48BBF139" w14:textId="62B3D467" w:rsidR="00C428B6" w:rsidRDefault="00C428B6" w:rsidP="00DA4107">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Artículo 2.14.</w:t>
      </w:r>
      <w:r w:rsidR="00626945">
        <w:rPr>
          <w:rFonts w:ascii="Arial" w:hAnsi="Arial" w:cs="Arial"/>
          <w:b/>
          <w:sz w:val="22"/>
          <w:szCs w:val="22"/>
        </w:rPr>
        <w:t>2</w:t>
      </w:r>
      <w:r w:rsidR="00B24E95">
        <w:rPr>
          <w:rFonts w:ascii="Arial" w:hAnsi="Arial" w:cs="Arial"/>
          <w:b/>
          <w:sz w:val="22"/>
          <w:szCs w:val="22"/>
        </w:rPr>
        <w:t>5</w:t>
      </w:r>
      <w:r w:rsidRPr="00C428B6">
        <w:rPr>
          <w:rFonts w:ascii="Arial" w:hAnsi="Arial" w:cs="Arial"/>
          <w:b/>
          <w:sz w:val="22"/>
          <w:szCs w:val="22"/>
        </w:rPr>
        <w:t xml:space="preserve">. </w:t>
      </w:r>
      <w:r w:rsidRPr="00C428B6">
        <w:rPr>
          <w:rFonts w:ascii="Arial" w:hAnsi="Arial" w:cs="Arial"/>
          <w:b/>
          <w:i/>
          <w:sz w:val="22"/>
          <w:szCs w:val="22"/>
        </w:rPr>
        <w:t>Información y comunicación.</w:t>
      </w:r>
      <w:r w:rsidRPr="00C428B6">
        <w:rPr>
          <w:rFonts w:ascii="Arial" w:hAnsi="Arial" w:cs="Arial"/>
          <w:sz w:val="22"/>
          <w:szCs w:val="22"/>
        </w:rPr>
        <w:t xml:space="preserve"> Todos los organismos o entes públicos y privados del entorno del futbol profesional deberán promover campañas y estrategias de comunicación, promoción y concientización que permitan que el espectador se familiarice con las disposiciones contenidas en este decreto.</w:t>
      </w:r>
    </w:p>
    <w:p w14:paraId="138A7451" w14:textId="77777777" w:rsidR="005D39DA" w:rsidRDefault="005D39DA" w:rsidP="00DA4107">
      <w:pPr>
        <w:autoSpaceDE w:val="0"/>
        <w:autoSpaceDN w:val="0"/>
        <w:adjustRightInd w:val="0"/>
        <w:ind w:left="-284" w:right="-234"/>
        <w:jc w:val="both"/>
        <w:rPr>
          <w:rFonts w:ascii="Arial" w:hAnsi="Arial" w:cs="Arial"/>
          <w:sz w:val="22"/>
          <w:szCs w:val="22"/>
        </w:rPr>
      </w:pPr>
    </w:p>
    <w:p w14:paraId="0DCF30ED" w14:textId="2D2D8BAD" w:rsidR="005D39DA" w:rsidRDefault="005D39DA" w:rsidP="005D39DA">
      <w:pPr>
        <w:autoSpaceDE w:val="0"/>
        <w:autoSpaceDN w:val="0"/>
        <w:adjustRightInd w:val="0"/>
        <w:ind w:left="-284" w:right="-234"/>
        <w:jc w:val="both"/>
        <w:rPr>
          <w:rFonts w:ascii="Arial" w:hAnsi="Arial" w:cs="Arial"/>
          <w:sz w:val="22"/>
          <w:szCs w:val="22"/>
        </w:rPr>
      </w:pPr>
      <w:r w:rsidRPr="00C428B6">
        <w:rPr>
          <w:rFonts w:ascii="Arial" w:hAnsi="Arial" w:cs="Arial"/>
          <w:b/>
          <w:sz w:val="22"/>
          <w:szCs w:val="22"/>
        </w:rPr>
        <w:t>Artículo 2.14.</w:t>
      </w:r>
      <w:r w:rsidR="003931C6">
        <w:rPr>
          <w:rFonts w:ascii="Arial" w:hAnsi="Arial" w:cs="Arial"/>
          <w:b/>
          <w:sz w:val="22"/>
          <w:szCs w:val="22"/>
        </w:rPr>
        <w:t>26</w:t>
      </w:r>
      <w:r w:rsidRPr="00C428B6">
        <w:rPr>
          <w:rFonts w:ascii="Arial" w:hAnsi="Arial" w:cs="Arial"/>
          <w:b/>
          <w:sz w:val="22"/>
          <w:szCs w:val="22"/>
        </w:rPr>
        <w:t xml:space="preserve">. </w:t>
      </w:r>
      <w:r>
        <w:rPr>
          <w:rFonts w:ascii="Arial" w:hAnsi="Arial" w:cs="Arial"/>
          <w:b/>
          <w:i/>
          <w:sz w:val="22"/>
          <w:szCs w:val="22"/>
        </w:rPr>
        <w:t>Sanciones</w:t>
      </w:r>
      <w:r w:rsidRPr="00C428B6">
        <w:rPr>
          <w:rFonts w:ascii="Arial" w:hAnsi="Arial" w:cs="Arial"/>
          <w:b/>
          <w:i/>
          <w:sz w:val="22"/>
          <w:szCs w:val="22"/>
        </w:rPr>
        <w:t>.</w:t>
      </w:r>
      <w:r w:rsidRPr="00C428B6">
        <w:rPr>
          <w:rFonts w:ascii="Arial" w:hAnsi="Arial" w:cs="Arial"/>
          <w:sz w:val="22"/>
          <w:szCs w:val="22"/>
        </w:rPr>
        <w:t xml:space="preserve"> </w:t>
      </w:r>
      <w:r w:rsidRPr="005D39DA">
        <w:rPr>
          <w:rFonts w:ascii="Arial" w:hAnsi="Arial" w:cs="Arial"/>
          <w:sz w:val="22"/>
          <w:szCs w:val="22"/>
        </w:rPr>
        <w:t xml:space="preserve">Los particulares que adquieran, transfieran, vendan o usen boletas sin aplicación de las medidas consagradas en materia del sistema de validación nacional contempladas en este decreto, serán susceptibles de las sanciones estipuladas en la </w:t>
      </w:r>
      <w:r>
        <w:rPr>
          <w:rFonts w:ascii="Arial" w:hAnsi="Arial" w:cs="Arial"/>
          <w:sz w:val="22"/>
          <w:szCs w:val="22"/>
        </w:rPr>
        <w:t>L</w:t>
      </w:r>
      <w:r w:rsidRPr="005D39DA">
        <w:rPr>
          <w:rFonts w:ascii="Arial" w:hAnsi="Arial" w:cs="Arial"/>
          <w:sz w:val="22"/>
          <w:szCs w:val="22"/>
        </w:rPr>
        <w:t xml:space="preserve">ey 1445 de 2011, la </w:t>
      </w:r>
      <w:r>
        <w:rPr>
          <w:rFonts w:ascii="Arial" w:hAnsi="Arial" w:cs="Arial"/>
          <w:sz w:val="22"/>
          <w:szCs w:val="22"/>
        </w:rPr>
        <w:t>L</w:t>
      </w:r>
      <w:r w:rsidRPr="005D39DA">
        <w:rPr>
          <w:rFonts w:ascii="Arial" w:hAnsi="Arial" w:cs="Arial"/>
          <w:sz w:val="22"/>
          <w:szCs w:val="22"/>
        </w:rPr>
        <w:t>ey 1801 de 2016 y demás normas que sean aplicables.</w:t>
      </w:r>
    </w:p>
    <w:p w14:paraId="7996C0BA" w14:textId="77777777" w:rsidR="00670353" w:rsidRPr="00C428B6" w:rsidRDefault="00670353" w:rsidP="00DA4107">
      <w:pPr>
        <w:autoSpaceDE w:val="0"/>
        <w:autoSpaceDN w:val="0"/>
        <w:adjustRightInd w:val="0"/>
        <w:ind w:left="-284" w:right="-234"/>
        <w:jc w:val="both"/>
        <w:rPr>
          <w:rFonts w:ascii="Arial" w:hAnsi="Arial" w:cs="Arial"/>
          <w:sz w:val="22"/>
          <w:szCs w:val="22"/>
        </w:rPr>
      </w:pPr>
    </w:p>
    <w:p w14:paraId="0DFC8741" w14:textId="7C86B844" w:rsidR="00E85564" w:rsidRPr="00EA1ED5" w:rsidRDefault="00C428B6" w:rsidP="00EA1ED5">
      <w:pPr>
        <w:autoSpaceDE w:val="0"/>
        <w:autoSpaceDN w:val="0"/>
        <w:adjustRightInd w:val="0"/>
        <w:ind w:left="-284" w:right="-234"/>
        <w:jc w:val="both"/>
        <w:rPr>
          <w:rFonts w:ascii="Arial" w:hAnsi="Arial" w:cs="Arial"/>
          <w:sz w:val="22"/>
          <w:szCs w:val="22"/>
        </w:rPr>
      </w:pPr>
      <w:r w:rsidRPr="00414BF1">
        <w:rPr>
          <w:rFonts w:ascii="Arial" w:hAnsi="Arial" w:cs="Arial"/>
          <w:b/>
          <w:sz w:val="22"/>
          <w:szCs w:val="22"/>
        </w:rPr>
        <w:t xml:space="preserve">Artículo </w:t>
      </w:r>
      <w:r w:rsidR="00414BF1" w:rsidRPr="00414BF1">
        <w:rPr>
          <w:rFonts w:ascii="Arial" w:hAnsi="Arial" w:cs="Arial"/>
          <w:b/>
          <w:sz w:val="22"/>
          <w:szCs w:val="22"/>
        </w:rPr>
        <w:t>2</w:t>
      </w:r>
      <w:r w:rsidRPr="00414BF1">
        <w:rPr>
          <w:rFonts w:ascii="Arial" w:hAnsi="Arial" w:cs="Arial"/>
          <w:b/>
          <w:sz w:val="22"/>
          <w:szCs w:val="22"/>
        </w:rPr>
        <w:t>. Vigencia.</w:t>
      </w:r>
      <w:r w:rsidRPr="00C428B6">
        <w:rPr>
          <w:rFonts w:ascii="Arial" w:hAnsi="Arial" w:cs="Arial"/>
          <w:sz w:val="22"/>
          <w:szCs w:val="22"/>
        </w:rPr>
        <w:t xml:space="preserve"> El presente Decreto rige a partir de su fecha de publicación en el Diario Oficial.</w:t>
      </w:r>
    </w:p>
    <w:p w14:paraId="27E87186" w14:textId="77777777" w:rsidR="00DA4107" w:rsidRDefault="00DA4107" w:rsidP="00404918">
      <w:pPr>
        <w:widowControl w:val="0"/>
        <w:tabs>
          <w:tab w:val="left" w:pos="1074"/>
        </w:tabs>
        <w:autoSpaceDE w:val="0"/>
        <w:autoSpaceDN w:val="0"/>
        <w:ind w:left="-284" w:right="-234"/>
        <w:jc w:val="both"/>
        <w:rPr>
          <w:rFonts w:ascii="Arial" w:hAnsi="Arial" w:cs="Arial"/>
          <w:b/>
          <w:bCs/>
          <w:sz w:val="22"/>
          <w:szCs w:val="22"/>
        </w:rPr>
      </w:pPr>
    </w:p>
    <w:p w14:paraId="7A59B494" w14:textId="77777777" w:rsidR="004D5571" w:rsidRPr="00404918" w:rsidRDefault="004D5571" w:rsidP="00404918">
      <w:pPr>
        <w:widowControl w:val="0"/>
        <w:tabs>
          <w:tab w:val="left" w:pos="1074"/>
        </w:tabs>
        <w:autoSpaceDE w:val="0"/>
        <w:autoSpaceDN w:val="0"/>
        <w:ind w:left="-284" w:right="-234"/>
        <w:jc w:val="both"/>
        <w:rPr>
          <w:rFonts w:ascii="Arial" w:hAnsi="Arial" w:cs="Arial"/>
          <w:b/>
          <w:bCs/>
          <w:sz w:val="22"/>
          <w:szCs w:val="22"/>
        </w:rPr>
      </w:pPr>
    </w:p>
    <w:p w14:paraId="1C2D883C" w14:textId="0DC78FC0" w:rsidR="00B074D0" w:rsidRPr="00404918" w:rsidRDefault="00FC475E" w:rsidP="00C55427">
      <w:pPr>
        <w:widowControl w:val="0"/>
        <w:tabs>
          <w:tab w:val="left" w:pos="1074"/>
        </w:tabs>
        <w:autoSpaceDE w:val="0"/>
        <w:autoSpaceDN w:val="0"/>
        <w:ind w:left="-284" w:right="-234"/>
        <w:jc w:val="center"/>
        <w:rPr>
          <w:rFonts w:ascii="Arial" w:hAnsi="Arial" w:cs="Arial"/>
          <w:b/>
          <w:bCs/>
          <w:sz w:val="22"/>
          <w:szCs w:val="22"/>
        </w:rPr>
      </w:pPr>
      <w:r w:rsidRPr="00404918">
        <w:rPr>
          <w:rFonts w:ascii="Arial" w:hAnsi="Arial" w:cs="Arial"/>
          <w:b/>
          <w:bCs/>
          <w:sz w:val="22"/>
          <w:szCs w:val="22"/>
        </w:rPr>
        <w:t>PUBLÍQUESE Y CÚMPLASE</w:t>
      </w:r>
    </w:p>
    <w:p w14:paraId="66BCEC9B" w14:textId="77777777" w:rsidR="00383261" w:rsidRDefault="00383261" w:rsidP="00383261">
      <w:pPr>
        <w:widowControl w:val="0"/>
        <w:tabs>
          <w:tab w:val="left" w:pos="1074"/>
        </w:tabs>
        <w:autoSpaceDE w:val="0"/>
        <w:autoSpaceDN w:val="0"/>
        <w:ind w:left="-284" w:right="-234"/>
        <w:jc w:val="center"/>
        <w:rPr>
          <w:rFonts w:ascii="Arial" w:hAnsi="Arial" w:cs="Arial"/>
          <w:b/>
          <w:bCs/>
          <w:sz w:val="22"/>
          <w:szCs w:val="22"/>
        </w:rPr>
      </w:pPr>
    </w:p>
    <w:p w14:paraId="346CF22A" w14:textId="3D50FB13" w:rsidR="00B074D0" w:rsidRPr="00404918" w:rsidRDefault="00626945" w:rsidP="00383261">
      <w:pPr>
        <w:widowControl w:val="0"/>
        <w:tabs>
          <w:tab w:val="left" w:pos="1074"/>
        </w:tabs>
        <w:autoSpaceDE w:val="0"/>
        <w:autoSpaceDN w:val="0"/>
        <w:ind w:left="-284" w:right="-234"/>
        <w:jc w:val="center"/>
        <w:rPr>
          <w:rFonts w:ascii="Arial" w:hAnsi="Arial" w:cs="Arial"/>
          <w:sz w:val="22"/>
          <w:szCs w:val="22"/>
        </w:rPr>
      </w:pPr>
      <w:r>
        <w:rPr>
          <w:rFonts w:ascii="Arial" w:hAnsi="Arial" w:cs="Arial"/>
          <w:sz w:val="22"/>
          <w:szCs w:val="22"/>
        </w:rPr>
        <w:t>Dado en Bogotá D.C. a los</w:t>
      </w:r>
    </w:p>
    <w:p w14:paraId="6ADD101C" w14:textId="3D875000" w:rsidR="00B074D0" w:rsidRDefault="00B074D0" w:rsidP="00404918">
      <w:pPr>
        <w:widowControl w:val="0"/>
        <w:tabs>
          <w:tab w:val="left" w:pos="1074"/>
        </w:tabs>
        <w:autoSpaceDE w:val="0"/>
        <w:autoSpaceDN w:val="0"/>
        <w:ind w:left="-284" w:right="-234"/>
        <w:jc w:val="both"/>
        <w:rPr>
          <w:rFonts w:ascii="Arial" w:hAnsi="Arial" w:cs="Arial"/>
          <w:sz w:val="22"/>
          <w:szCs w:val="22"/>
        </w:rPr>
      </w:pPr>
    </w:p>
    <w:p w14:paraId="0B14EB1E" w14:textId="3C8C8C94" w:rsidR="00556381" w:rsidRDefault="00556381" w:rsidP="00404918">
      <w:pPr>
        <w:widowControl w:val="0"/>
        <w:tabs>
          <w:tab w:val="left" w:pos="1074"/>
        </w:tabs>
        <w:autoSpaceDE w:val="0"/>
        <w:autoSpaceDN w:val="0"/>
        <w:ind w:left="-284" w:right="-234"/>
        <w:jc w:val="both"/>
        <w:rPr>
          <w:rFonts w:ascii="Arial" w:hAnsi="Arial" w:cs="Arial"/>
          <w:sz w:val="22"/>
          <w:szCs w:val="22"/>
        </w:rPr>
      </w:pPr>
    </w:p>
    <w:p w14:paraId="76F9E9D2" w14:textId="77777777" w:rsidR="00556381" w:rsidRDefault="00556381" w:rsidP="00404918">
      <w:pPr>
        <w:widowControl w:val="0"/>
        <w:tabs>
          <w:tab w:val="left" w:pos="1074"/>
        </w:tabs>
        <w:autoSpaceDE w:val="0"/>
        <w:autoSpaceDN w:val="0"/>
        <w:ind w:left="-284" w:right="-234"/>
        <w:jc w:val="both"/>
        <w:rPr>
          <w:rFonts w:ascii="Arial" w:hAnsi="Arial" w:cs="Arial"/>
          <w:sz w:val="22"/>
          <w:szCs w:val="22"/>
        </w:rPr>
      </w:pPr>
    </w:p>
    <w:p w14:paraId="06AD8045" w14:textId="77777777" w:rsidR="004666FE" w:rsidRDefault="004666FE" w:rsidP="00404918">
      <w:pPr>
        <w:widowControl w:val="0"/>
        <w:tabs>
          <w:tab w:val="left" w:pos="1074"/>
        </w:tabs>
        <w:autoSpaceDE w:val="0"/>
        <w:autoSpaceDN w:val="0"/>
        <w:ind w:left="-284" w:right="-234"/>
        <w:jc w:val="both"/>
        <w:rPr>
          <w:rFonts w:ascii="Arial" w:hAnsi="Arial" w:cs="Arial"/>
          <w:sz w:val="22"/>
          <w:szCs w:val="22"/>
        </w:rPr>
      </w:pPr>
    </w:p>
    <w:p w14:paraId="70726C7D" w14:textId="77777777" w:rsidR="00EA1ED5" w:rsidRPr="00404918" w:rsidRDefault="00EA1ED5" w:rsidP="00404918">
      <w:pPr>
        <w:widowControl w:val="0"/>
        <w:tabs>
          <w:tab w:val="left" w:pos="1074"/>
        </w:tabs>
        <w:autoSpaceDE w:val="0"/>
        <w:autoSpaceDN w:val="0"/>
        <w:ind w:left="-284" w:right="-234"/>
        <w:jc w:val="both"/>
        <w:rPr>
          <w:rFonts w:ascii="Arial" w:hAnsi="Arial" w:cs="Arial"/>
          <w:sz w:val="22"/>
          <w:szCs w:val="22"/>
        </w:rPr>
      </w:pPr>
    </w:p>
    <w:p w14:paraId="2449FC4E" w14:textId="77777777" w:rsidR="00B074D0" w:rsidRPr="00404918" w:rsidRDefault="00B074D0" w:rsidP="00404918">
      <w:pPr>
        <w:widowControl w:val="0"/>
        <w:tabs>
          <w:tab w:val="left" w:pos="1074"/>
        </w:tabs>
        <w:autoSpaceDE w:val="0"/>
        <w:autoSpaceDN w:val="0"/>
        <w:ind w:left="-284" w:right="-234"/>
        <w:jc w:val="both"/>
        <w:rPr>
          <w:rFonts w:ascii="Arial" w:hAnsi="Arial" w:cs="Arial"/>
          <w:sz w:val="22"/>
          <w:szCs w:val="22"/>
        </w:rPr>
      </w:pPr>
    </w:p>
    <w:p w14:paraId="3DBFFC01" w14:textId="77777777" w:rsidR="00B074D0" w:rsidRPr="00404918" w:rsidRDefault="00B074D0" w:rsidP="00404918">
      <w:pPr>
        <w:widowControl w:val="0"/>
        <w:tabs>
          <w:tab w:val="left" w:pos="1074"/>
        </w:tabs>
        <w:autoSpaceDE w:val="0"/>
        <w:autoSpaceDN w:val="0"/>
        <w:ind w:left="-284" w:right="-234"/>
        <w:jc w:val="both"/>
        <w:rPr>
          <w:rFonts w:ascii="Arial" w:hAnsi="Arial" w:cs="Arial"/>
          <w:sz w:val="22"/>
          <w:szCs w:val="22"/>
        </w:rPr>
      </w:pPr>
    </w:p>
    <w:p w14:paraId="093399B1" w14:textId="77777777" w:rsidR="00B074D0" w:rsidRPr="00404918" w:rsidRDefault="00B074D0" w:rsidP="00404918">
      <w:pPr>
        <w:widowControl w:val="0"/>
        <w:tabs>
          <w:tab w:val="left" w:pos="1074"/>
        </w:tabs>
        <w:autoSpaceDE w:val="0"/>
        <w:autoSpaceDN w:val="0"/>
        <w:ind w:left="-284" w:right="-234"/>
        <w:jc w:val="both"/>
        <w:rPr>
          <w:rFonts w:ascii="Arial" w:hAnsi="Arial" w:cs="Arial"/>
          <w:sz w:val="22"/>
          <w:szCs w:val="22"/>
        </w:rPr>
      </w:pPr>
    </w:p>
    <w:p w14:paraId="1B9BE149" w14:textId="77777777" w:rsidR="00B074D0" w:rsidRDefault="00B074D0" w:rsidP="00404918">
      <w:pPr>
        <w:widowControl w:val="0"/>
        <w:tabs>
          <w:tab w:val="left" w:pos="1074"/>
        </w:tabs>
        <w:autoSpaceDE w:val="0"/>
        <w:autoSpaceDN w:val="0"/>
        <w:ind w:left="-284" w:right="-234"/>
        <w:jc w:val="both"/>
        <w:rPr>
          <w:rFonts w:ascii="Arial" w:hAnsi="Arial" w:cs="Arial"/>
          <w:sz w:val="22"/>
          <w:szCs w:val="22"/>
        </w:rPr>
      </w:pPr>
    </w:p>
    <w:p w14:paraId="01626CAE" w14:textId="77777777" w:rsidR="00C55427" w:rsidRPr="00404918" w:rsidRDefault="00C55427" w:rsidP="00EA1ED5">
      <w:pPr>
        <w:widowControl w:val="0"/>
        <w:tabs>
          <w:tab w:val="left" w:pos="1074"/>
        </w:tabs>
        <w:autoSpaceDE w:val="0"/>
        <w:autoSpaceDN w:val="0"/>
        <w:ind w:right="-234"/>
        <w:jc w:val="both"/>
        <w:rPr>
          <w:rFonts w:ascii="Arial" w:hAnsi="Arial" w:cs="Arial"/>
          <w:sz w:val="22"/>
          <w:szCs w:val="22"/>
        </w:rPr>
      </w:pPr>
    </w:p>
    <w:p w14:paraId="2F86CAE5" w14:textId="5292F565" w:rsidR="00FC475E" w:rsidRPr="00404918" w:rsidRDefault="00FC475E" w:rsidP="00404918">
      <w:pPr>
        <w:widowControl w:val="0"/>
        <w:tabs>
          <w:tab w:val="left" w:pos="1074"/>
        </w:tabs>
        <w:autoSpaceDE w:val="0"/>
        <w:autoSpaceDN w:val="0"/>
        <w:ind w:left="-284" w:right="-234"/>
        <w:jc w:val="both"/>
        <w:rPr>
          <w:rFonts w:ascii="Arial" w:hAnsi="Arial" w:cs="Arial"/>
          <w:sz w:val="22"/>
          <w:szCs w:val="22"/>
        </w:rPr>
      </w:pPr>
      <w:r w:rsidRPr="00404918">
        <w:rPr>
          <w:rFonts w:ascii="Arial" w:hAnsi="Arial" w:cs="Arial"/>
          <w:sz w:val="22"/>
          <w:szCs w:val="22"/>
        </w:rPr>
        <w:t>El Ministro del Interior,</w:t>
      </w:r>
    </w:p>
    <w:p w14:paraId="61227AAC" w14:textId="77777777" w:rsidR="00FC475E" w:rsidRPr="00404918" w:rsidRDefault="00FC475E" w:rsidP="00404918">
      <w:pPr>
        <w:ind w:right="49"/>
        <w:jc w:val="both"/>
        <w:rPr>
          <w:rFonts w:ascii="Arial" w:hAnsi="Arial" w:cs="Arial"/>
          <w:sz w:val="22"/>
          <w:szCs w:val="22"/>
        </w:rPr>
      </w:pPr>
    </w:p>
    <w:p w14:paraId="02C8FD44" w14:textId="6C8C183E" w:rsidR="00FC475E" w:rsidRDefault="00FC475E" w:rsidP="00404918">
      <w:pPr>
        <w:ind w:right="49"/>
        <w:jc w:val="both"/>
        <w:rPr>
          <w:rFonts w:ascii="Arial" w:hAnsi="Arial" w:cs="Arial"/>
          <w:sz w:val="22"/>
          <w:szCs w:val="22"/>
        </w:rPr>
      </w:pPr>
    </w:p>
    <w:p w14:paraId="558B0592" w14:textId="77777777" w:rsidR="00556381" w:rsidRPr="00404918" w:rsidRDefault="00556381" w:rsidP="00404918">
      <w:pPr>
        <w:ind w:right="49"/>
        <w:jc w:val="both"/>
        <w:rPr>
          <w:rFonts w:ascii="Arial" w:hAnsi="Arial" w:cs="Arial"/>
          <w:sz w:val="22"/>
          <w:szCs w:val="22"/>
        </w:rPr>
      </w:pPr>
    </w:p>
    <w:p w14:paraId="73A8D8F1" w14:textId="77777777" w:rsidR="00FC475E" w:rsidRPr="00404918" w:rsidRDefault="00FC475E" w:rsidP="00404918">
      <w:pPr>
        <w:ind w:right="49"/>
        <w:jc w:val="both"/>
        <w:rPr>
          <w:rFonts w:ascii="Arial" w:hAnsi="Arial" w:cs="Arial"/>
          <w:sz w:val="22"/>
          <w:szCs w:val="22"/>
        </w:rPr>
      </w:pPr>
    </w:p>
    <w:p w14:paraId="2F977B15" w14:textId="77777777" w:rsidR="00FC475E" w:rsidRPr="00404918" w:rsidRDefault="00FC475E" w:rsidP="00404918">
      <w:pPr>
        <w:ind w:right="49"/>
        <w:jc w:val="both"/>
        <w:rPr>
          <w:rFonts w:ascii="Arial" w:hAnsi="Arial" w:cs="Arial"/>
          <w:sz w:val="22"/>
          <w:szCs w:val="22"/>
        </w:rPr>
      </w:pPr>
    </w:p>
    <w:p w14:paraId="6159A3D4" w14:textId="77777777" w:rsidR="00FC475E" w:rsidRDefault="00FC475E" w:rsidP="00404918">
      <w:pPr>
        <w:ind w:right="49"/>
        <w:jc w:val="both"/>
        <w:rPr>
          <w:rFonts w:ascii="Arial" w:hAnsi="Arial" w:cs="Arial"/>
          <w:sz w:val="22"/>
          <w:szCs w:val="22"/>
        </w:rPr>
      </w:pPr>
    </w:p>
    <w:p w14:paraId="47542ED5" w14:textId="77777777" w:rsidR="003931C6" w:rsidRPr="00404918" w:rsidRDefault="003931C6" w:rsidP="00404918">
      <w:pPr>
        <w:ind w:right="49"/>
        <w:jc w:val="both"/>
        <w:rPr>
          <w:rFonts w:ascii="Arial" w:hAnsi="Arial" w:cs="Arial"/>
          <w:sz w:val="22"/>
          <w:szCs w:val="22"/>
        </w:rPr>
      </w:pPr>
    </w:p>
    <w:p w14:paraId="5386649E" w14:textId="1C91F0A8" w:rsidR="00FC475E" w:rsidRPr="00404918" w:rsidRDefault="00DA4107" w:rsidP="00F15D26">
      <w:pPr>
        <w:ind w:left="-284" w:right="-234"/>
        <w:jc w:val="right"/>
        <w:rPr>
          <w:rFonts w:ascii="Arial" w:hAnsi="Arial" w:cs="Arial"/>
          <w:b/>
          <w:bCs/>
          <w:sz w:val="22"/>
          <w:szCs w:val="22"/>
        </w:rPr>
      </w:pPr>
      <w:r>
        <w:rPr>
          <w:rFonts w:ascii="Arial" w:hAnsi="Arial" w:cs="Arial"/>
          <w:b/>
          <w:bCs/>
          <w:sz w:val="22"/>
          <w:szCs w:val="22"/>
        </w:rPr>
        <w:t>DANIEL ANDRÉS PALACIOS MARTÍ</w:t>
      </w:r>
      <w:r w:rsidR="00FC475E" w:rsidRPr="00404918">
        <w:rPr>
          <w:rFonts w:ascii="Arial" w:hAnsi="Arial" w:cs="Arial"/>
          <w:b/>
          <w:bCs/>
          <w:sz w:val="22"/>
          <w:szCs w:val="22"/>
        </w:rPr>
        <w:t>NEZ</w:t>
      </w:r>
    </w:p>
    <w:p w14:paraId="65CEE726" w14:textId="77777777" w:rsidR="00FC475E" w:rsidRPr="00404918" w:rsidRDefault="00FC475E" w:rsidP="00404918">
      <w:pPr>
        <w:ind w:left="-284" w:right="-234"/>
        <w:jc w:val="both"/>
        <w:rPr>
          <w:rFonts w:ascii="Arial" w:hAnsi="Arial" w:cs="Arial"/>
          <w:b/>
          <w:bCs/>
          <w:sz w:val="22"/>
          <w:szCs w:val="22"/>
        </w:rPr>
      </w:pPr>
    </w:p>
    <w:p w14:paraId="76DDD049" w14:textId="77777777" w:rsidR="00F15D26" w:rsidRPr="00404918" w:rsidRDefault="00F15D26" w:rsidP="00404918">
      <w:pPr>
        <w:ind w:left="-284" w:right="-234"/>
        <w:jc w:val="both"/>
        <w:rPr>
          <w:rFonts w:ascii="Arial" w:hAnsi="Arial" w:cs="Arial"/>
          <w:b/>
          <w:bCs/>
          <w:sz w:val="22"/>
          <w:szCs w:val="22"/>
        </w:rPr>
      </w:pPr>
    </w:p>
    <w:p w14:paraId="3E597D62" w14:textId="77777777" w:rsidR="00FC475E" w:rsidRPr="00404918" w:rsidRDefault="00FC475E" w:rsidP="00404918">
      <w:pPr>
        <w:ind w:left="-284" w:right="-234"/>
        <w:jc w:val="both"/>
        <w:rPr>
          <w:rFonts w:ascii="Arial" w:hAnsi="Arial" w:cs="Arial"/>
          <w:sz w:val="22"/>
          <w:szCs w:val="22"/>
        </w:rPr>
      </w:pPr>
      <w:r w:rsidRPr="00404918">
        <w:rPr>
          <w:rFonts w:ascii="Arial" w:hAnsi="Arial" w:cs="Arial"/>
          <w:sz w:val="22"/>
          <w:szCs w:val="22"/>
        </w:rPr>
        <w:t>El Ministro del Deporte,</w:t>
      </w:r>
    </w:p>
    <w:p w14:paraId="7ED74699" w14:textId="5161A667" w:rsidR="00FC475E" w:rsidRDefault="00FC475E" w:rsidP="00EA1ED5">
      <w:pPr>
        <w:ind w:right="-234"/>
        <w:jc w:val="both"/>
        <w:rPr>
          <w:rFonts w:ascii="Arial" w:hAnsi="Arial" w:cs="Arial"/>
          <w:sz w:val="22"/>
          <w:szCs w:val="22"/>
        </w:rPr>
      </w:pPr>
    </w:p>
    <w:p w14:paraId="2A399AA1" w14:textId="77777777" w:rsidR="00556381" w:rsidRPr="00404918" w:rsidRDefault="00556381" w:rsidP="00EA1ED5">
      <w:pPr>
        <w:ind w:right="-234"/>
        <w:jc w:val="both"/>
        <w:rPr>
          <w:rFonts w:ascii="Arial" w:hAnsi="Arial" w:cs="Arial"/>
          <w:sz w:val="22"/>
          <w:szCs w:val="22"/>
        </w:rPr>
      </w:pPr>
    </w:p>
    <w:p w14:paraId="23BC59C3" w14:textId="77777777" w:rsidR="00FC475E" w:rsidRDefault="00FC475E" w:rsidP="00404918">
      <w:pPr>
        <w:ind w:left="-284" w:right="-234"/>
        <w:jc w:val="both"/>
        <w:rPr>
          <w:rFonts w:ascii="Arial" w:hAnsi="Arial" w:cs="Arial"/>
          <w:sz w:val="22"/>
          <w:szCs w:val="22"/>
        </w:rPr>
      </w:pPr>
    </w:p>
    <w:p w14:paraId="55FEC4D8" w14:textId="77777777" w:rsidR="00DA4107" w:rsidRPr="00404918" w:rsidRDefault="00DA4107" w:rsidP="00404918">
      <w:pPr>
        <w:ind w:left="-284" w:right="-234"/>
        <w:jc w:val="both"/>
        <w:rPr>
          <w:rFonts w:ascii="Arial" w:hAnsi="Arial" w:cs="Arial"/>
          <w:sz w:val="22"/>
          <w:szCs w:val="22"/>
        </w:rPr>
      </w:pPr>
    </w:p>
    <w:p w14:paraId="0BCC6330" w14:textId="77777777" w:rsidR="00FC475E" w:rsidRPr="00404918" w:rsidRDefault="00FC475E" w:rsidP="00404918">
      <w:pPr>
        <w:ind w:left="-284" w:right="-234"/>
        <w:jc w:val="both"/>
        <w:rPr>
          <w:rFonts w:ascii="Arial" w:hAnsi="Arial" w:cs="Arial"/>
          <w:sz w:val="22"/>
          <w:szCs w:val="22"/>
        </w:rPr>
      </w:pPr>
    </w:p>
    <w:p w14:paraId="3B05D7A5" w14:textId="77777777" w:rsidR="00FC475E" w:rsidRDefault="00FC475E" w:rsidP="00404918">
      <w:pPr>
        <w:ind w:left="-284" w:right="-234"/>
        <w:jc w:val="both"/>
        <w:rPr>
          <w:rFonts w:ascii="Arial" w:hAnsi="Arial" w:cs="Arial"/>
          <w:sz w:val="22"/>
          <w:szCs w:val="22"/>
        </w:rPr>
      </w:pPr>
    </w:p>
    <w:p w14:paraId="03958A0F" w14:textId="77777777" w:rsidR="003931C6" w:rsidRPr="00404918" w:rsidRDefault="003931C6" w:rsidP="00404918">
      <w:pPr>
        <w:ind w:left="-284" w:right="-234"/>
        <w:jc w:val="both"/>
        <w:rPr>
          <w:rFonts w:ascii="Arial" w:hAnsi="Arial" w:cs="Arial"/>
          <w:sz w:val="22"/>
          <w:szCs w:val="22"/>
        </w:rPr>
      </w:pPr>
    </w:p>
    <w:p w14:paraId="6A2E990D" w14:textId="1C3E2E47" w:rsidR="00FC475E" w:rsidRPr="00404918" w:rsidRDefault="00FC475E" w:rsidP="00F15D26">
      <w:pPr>
        <w:ind w:left="-284" w:right="-234"/>
        <w:jc w:val="right"/>
        <w:rPr>
          <w:rFonts w:ascii="Arial" w:hAnsi="Arial" w:cs="Arial"/>
          <w:b/>
          <w:bCs/>
          <w:sz w:val="22"/>
          <w:szCs w:val="22"/>
        </w:rPr>
      </w:pPr>
      <w:r w:rsidRPr="00404918">
        <w:rPr>
          <w:rFonts w:ascii="Arial" w:hAnsi="Arial" w:cs="Arial"/>
          <w:b/>
          <w:bCs/>
          <w:sz w:val="22"/>
          <w:szCs w:val="22"/>
        </w:rPr>
        <w:t>GUILLERMO HERRERA</w:t>
      </w:r>
      <w:r w:rsidR="00BD18EA" w:rsidRPr="00404918">
        <w:rPr>
          <w:rFonts w:ascii="Arial" w:hAnsi="Arial" w:cs="Arial"/>
          <w:b/>
          <w:bCs/>
          <w:sz w:val="22"/>
          <w:szCs w:val="22"/>
        </w:rPr>
        <w:t xml:space="preserve"> CASTAÑO</w:t>
      </w:r>
    </w:p>
    <w:p w14:paraId="18B265D6" w14:textId="77777777" w:rsidR="00FC475E" w:rsidRPr="00404918" w:rsidRDefault="00FC475E" w:rsidP="00404918">
      <w:pPr>
        <w:ind w:left="-284" w:right="-234"/>
        <w:jc w:val="both"/>
        <w:rPr>
          <w:rFonts w:ascii="Arial" w:hAnsi="Arial" w:cs="Arial"/>
          <w:b/>
          <w:bCs/>
          <w:sz w:val="22"/>
          <w:szCs w:val="22"/>
        </w:rPr>
      </w:pPr>
    </w:p>
    <w:p w14:paraId="411E99EB" w14:textId="77777777" w:rsidR="0069191F" w:rsidRPr="00404918" w:rsidRDefault="0069191F" w:rsidP="00404918">
      <w:pPr>
        <w:jc w:val="both"/>
        <w:rPr>
          <w:rFonts w:ascii="Arial" w:hAnsi="Arial" w:cs="Arial"/>
          <w:i/>
          <w:sz w:val="22"/>
          <w:szCs w:val="22"/>
        </w:rPr>
      </w:pPr>
    </w:p>
    <w:sectPr w:rsidR="0069191F" w:rsidRPr="00404918" w:rsidSect="00670353">
      <w:headerReference w:type="default" r:id="rId8"/>
      <w:footerReference w:type="default" r:id="rId9"/>
      <w:headerReference w:type="first" r:id="rId10"/>
      <w:footerReference w:type="first" r:id="rId11"/>
      <w:pgSz w:w="12242" w:h="18722" w:code="124"/>
      <w:pgMar w:top="1417" w:right="1701" w:bottom="851" w:left="1701" w:header="0" w:footer="0" w:gutter="0"/>
      <w:paperSrc w:first="15" w:other="15"/>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2122" w16cex:dateUtc="2022-03-10T12:02:00Z"/>
  <w16cex:commentExtensible w16cex:durableId="25D4446F" w16cex:dateUtc="2022-03-10T14:33:00Z"/>
  <w16cex:commentExtensible w16cex:durableId="25D42402" w16cex:dateUtc="2022-03-10T12:15:00Z"/>
  <w16cex:commentExtensible w16cex:durableId="25D42783" w16cex:dateUtc="2022-03-10T12:30:00Z"/>
  <w16cex:commentExtensible w16cex:durableId="25D4284D" w16cex:dateUtc="2022-03-10T12:33:00Z"/>
  <w16cex:commentExtensible w16cex:durableId="25D429CC" w16cex:dateUtc="2022-03-10T12:39:00Z"/>
  <w16cex:commentExtensible w16cex:durableId="25E572AC" w16cex:dateUtc="2022-03-23T15:19:00Z"/>
  <w16cex:commentExtensible w16cex:durableId="25D42D1D" w16cex:dateUtc="2022-03-10T12:54:00Z"/>
  <w16cex:commentExtensible w16cex:durableId="25D42DF5" w16cex:dateUtc="2022-03-10T12:57:00Z"/>
  <w16cex:commentExtensible w16cex:durableId="25D42E8D" w16cex:dateUtc="2022-03-10T13:00:00Z"/>
  <w16cex:commentExtensible w16cex:durableId="25D4354D" w16cex:dateUtc="2022-03-10T13:29:00Z"/>
  <w16cex:commentExtensible w16cex:durableId="25D436D8" w16cex:dateUtc="2022-03-10T13:35:00Z"/>
  <w16cex:commentExtensible w16cex:durableId="25D437C4" w16cex:dateUtc="2022-03-10T13:39:00Z"/>
  <w16cex:commentExtensible w16cex:durableId="25D9F518" w16cex:dateUtc="2022-03-14T22:08:00Z"/>
  <w16cex:commentExtensible w16cex:durableId="25E57373" w16cex:dateUtc="2022-03-23T15:22:00Z"/>
  <w16cex:commentExtensible w16cex:durableId="25E57453" w16cex:dateUtc="2022-03-23T15:26:00Z"/>
  <w16cex:commentExtensible w16cex:durableId="25D4390A" w16cex:dateUtc="2022-03-10T13:44:00Z"/>
  <w16cex:commentExtensible w16cex:durableId="25D43B30" w16cex:dateUtc="2022-03-10T13:54:00Z"/>
  <w16cex:commentExtensible w16cex:durableId="25D43C08" w16cex:dateUtc="2022-03-10T13:57:00Z"/>
  <w16cex:commentExtensible w16cex:durableId="25D43C43" w16cex:dateUtc="2022-03-10T13:58:00Z"/>
  <w16cex:commentExtensible w16cex:durableId="25D43C69" w16cex:dateUtc="2022-03-10T13:59:00Z"/>
  <w16cex:commentExtensible w16cex:durableId="25D43F51" w16cex:dateUtc="2022-03-10T14:11:00Z"/>
  <w16cex:commentExtensible w16cex:durableId="25D43F9A" w16cex:dateUtc="2022-03-10T14:12:00Z"/>
  <w16cex:commentExtensible w16cex:durableId="25D4420E" w16cex:dateUtc="2022-03-10T14:23:00Z"/>
  <w16cex:commentExtensible w16cex:durableId="25D44078" w16cex:dateUtc="2022-03-10T14:16:00Z"/>
  <w16cex:commentExtensible w16cex:durableId="25D4400D" w16cex:dateUtc="2022-03-10T14:14:00Z"/>
  <w16cex:commentExtensible w16cex:durableId="25D44359" w16cex:dateUtc="2022-03-10T14:28:00Z"/>
  <w16cex:commentExtensible w16cex:durableId="25E697A6" w16cex:dateUtc="2022-03-24T12:09:00Z"/>
  <w16cex:commentExtensible w16cex:durableId="25E6981E" w16cex:dateUtc="2022-03-24T12:11:00Z"/>
  <w16cex:commentExtensible w16cex:durableId="25E6985C" w16cex:dateUtc="2022-03-24T12:12:00Z"/>
  <w16cex:commentExtensible w16cex:durableId="25E698A1" w16cex:dateUtc="2022-03-24T12: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56917" w14:textId="77777777" w:rsidR="00D16994" w:rsidRDefault="00D16994">
      <w:r>
        <w:separator/>
      </w:r>
    </w:p>
  </w:endnote>
  <w:endnote w:type="continuationSeparator" w:id="0">
    <w:p w14:paraId="5D8595AE" w14:textId="77777777" w:rsidR="00D16994" w:rsidRDefault="00D16994">
      <w:r>
        <w:continuationSeparator/>
      </w:r>
    </w:p>
  </w:endnote>
  <w:endnote w:type="continuationNotice" w:id="1">
    <w:p w14:paraId="7BCD2625" w14:textId="77777777" w:rsidR="00D16994" w:rsidRDefault="00D16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CondensedLight">
    <w:altName w:val="Cambria"/>
    <w:charset w:val="00"/>
    <w:family w:val="swiss"/>
    <w:pitch w:val="variable"/>
    <w:sig w:usb0="800000AF" w:usb1="4000204A" w:usb2="00000000" w:usb3="00000000" w:csb0="00000001" w:csb1="00000000"/>
  </w:font>
  <w:font w:name="Signet Roundhand ATT">
    <w:altName w:val="Bookman Old Style"/>
    <w:panose1 w:val="00000000000000000000"/>
    <w:charset w:val="EE"/>
    <w:family w:val="script"/>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B80F" w14:textId="77777777" w:rsidR="00397D15" w:rsidRDefault="00397D15">
    <w:pPr>
      <w:pStyle w:val="Piedepgina"/>
    </w:pPr>
  </w:p>
  <w:p w14:paraId="15B8F3B0" w14:textId="77777777" w:rsidR="00397D15" w:rsidRDefault="00397D15">
    <w:pPr>
      <w:pStyle w:val="Piedepgina"/>
    </w:pPr>
  </w:p>
  <w:p w14:paraId="7369716A" w14:textId="77777777" w:rsidR="00397D15" w:rsidRDefault="00397D15">
    <w:pPr>
      <w:pStyle w:val="Piedepgina"/>
    </w:pPr>
  </w:p>
  <w:p w14:paraId="2F30DE7A" w14:textId="77777777" w:rsidR="00397D15" w:rsidRDefault="00397D15">
    <w:pPr>
      <w:pStyle w:val="Piedepgina"/>
    </w:pPr>
  </w:p>
  <w:p w14:paraId="00D3C89D" w14:textId="77777777" w:rsidR="00397D15" w:rsidRDefault="00397D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DBC9" w14:textId="77777777" w:rsidR="00397D15" w:rsidRDefault="00397D15">
    <w:pPr>
      <w:pStyle w:val="Piedepgina"/>
    </w:pPr>
  </w:p>
  <w:p w14:paraId="33E99D97" w14:textId="77777777" w:rsidR="00397D15" w:rsidRDefault="00397D15">
    <w:pPr>
      <w:pStyle w:val="Piedepgina"/>
    </w:pPr>
  </w:p>
  <w:p w14:paraId="244F6F17" w14:textId="77777777" w:rsidR="00397D15" w:rsidRDefault="00397D15">
    <w:pPr>
      <w:pStyle w:val="Piedepgina"/>
    </w:pPr>
  </w:p>
  <w:p w14:paraId="166598E7" w14:textId="77777777" w:rsidR="00397D15" w:rsidRDefault="00397D15">
    <w:pPr>
      <w:pStyle w:val="Piedepgina"/>
    </w:pPr>
  </w:p>
  <w:p w14:paraId="52A79DB3" w14:textId="77777777" w:rsidR="00397D15" w:rsidRDefault="00397D15">
    <w:pPr>
      <w:pStyle w:val="Piedepgina"/>
    </w:pPr>
  </w:p>
  <w:p w14:paraId="0359B652" w14:textId="77777777" w:rsidR="00397D15" w:rsidRDefault="00397D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2A9F7" w14:textId="77777777" w:rsidR="00D16994" w:rsidRDefault="00D16994">
      <w:r>
        <w:separator/>
      </w:r>
    </w:p>
  </w:footnote>
  <w:footnote w:type="continuationSeparator" w:id="0">
    <w:p w14:paraId="411D7089" w14:textId="77777777" w:rsidR="00D16994" w:rsidRDefault="00D16994">
      <w:r>
        <w:continuationSeparator/>
      </w:r>
    </w:p>
  </w:footnote>
  <w:footnote w:type="continuationNotice" w:id="1">
    <w:p w14:paraId="54FED049" w14:textId="77777777" w:rsidR="00D16994" w:rsidRDefault="00D169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75258" w14:textId="22CB2343" w:rsidR="00397D15" w:rsidRDefault="00397D15">
    <w:pPr>
      <w:pStyle w:val="Encabezado"/>
      <w:jc w:val="center"/>
      <w:rPr>
        <w:rFonts w:ascii="Arial" w:hAnsi="Arial"/>
        <w:sz w:val="18"/>
        <w:szCs w:val="18"/>
        <w:lang w:val="es-MX"/>
      </w:rPr>
    </w:pPr>
  </w:p>
  <w:p w14:paraId="0E8EDC0E" w14:textId="4063D345" w:rsidR="00397D15" w:rsidRDefault="00397D15">
    <w:pPr>
      <w:pStyle w:val="Encabezado"/>
      <w:jc w:val="center"/>
      <w:rPr>
        <w:rFonts w:ascii="Arial" w:hAnsi="Arial"/>
        <w:sz w:val="18"/>
        <w:szCs w:val="18"/>
        <w:lang w:val="es-MX"/>
      </w:rPr>
    </w:pPr>
  </w:p>
  <w:p w14:paraId="199CAFA6" w14:textId="389E27B1" w:rsidR="00397D15" w:rsidRDefault="00397D15">
    <w:pPr>
      <w:pStyle w:val="Encabezado"/>
      <w:jc w:val="center"/>
      <w:rPr>
        <w:rFonts w:ascii="Arial" w:hAnsi="Arial"/>
        <w:sz w:val="18"/>
        <w:szCs w:val="18"/>
        <w:lang w:val="es-MX"/>
      </w:rPr>
    </w:pPr>
  </w:p>
  <w:p w14:paraId="2B0B2D60" w14:textId="26657304" w:rsidR="00397D15" w:rsidRDefault="00670353" w:rsidP="00DE1F9B">
    <w:pPr>
      <w:pStyle w:val="Encabezado"/>
      <w:tabs>
        <w:tab w:val="left" w:pos="3202"/>
      </w:tabs>
      <w:jc w:val="both"/>
      <w:rPr>
        <w:rFonts w:ascii="Arial" w:hAnsi="Arial"/>
        <w:sz w:val="18"/>
        <w:szCs w:val="18"/>
        <w:lang w:val="es-MX"/>
      </w:rPr>
    </w:pPr>
    <w:r>
      <w:rPr>
        <w:noProof/>
        <w:sz w:val="16"/>
        <w:szCs w:val="16"/>
        <w:lang w:eastAsia="es-CO"/>
      </w:rPr>
      <mc:AlternateContent>
        <mc:Choice Requires="wps">
          <w:drawing>
            <wp:anchor distT="0" distB="0" distL="114300" distR="114300" simplePos="0" relativeHeight="251660288" behindDoc="0" locked="0" layoutInCell="1" allowOverlap="1" wp14:anchorId="5EC71A27" wp14:editId="5CBFA673">
              <wp:simplePos x="0" y="0"/>
              <wp:positionH relativeFrom="margin">
                <wp:align>center</wp:align>
              </wp:positionH>
              <wp:positionV relativeFrom="paragraph">
                <wp:posOffset>177165</wp:posOffset>
              </wp:positionV>
              <wp:extent cx="6755130" cy="10720070"/>
              <wp:effectExtent l="0" t="0" r="26670" b="2413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130" cy="10720070"/>
                      </a:xfrm>
                      <a:prstGeom prst="rect">
                        <a:avLst/>
                      </a:prstGeom>
                      <a:no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4E9A9" id="Rectangle 8" o:spid="_x0000_s1026" style="position:absolute;margin-left:0;margin-top:13.95pt;width:531.9pt;height:844.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" filled="f" strokeweight="1.75pt">
              <w10:wrap anchorx="margin"/>
            </v:rect>
          </w:pict>
        </mc:Fallback>
      </mc:AlternateContent>
    </w:r>
    <w:r w:rsidR="00397D15">
      <w:rPr>
        <w:rFonts w:ascii="Arial" w:hAnsi="Arial"/>
        <w:sz w:val="18"/>
        <w:szCs w:val="18"/>
        <w:lang w:val="es-MX"/>
      </w:rPr>
      <w:tab/>
    </w:r>
  </w:p>
  <w:p w14:paraId="053BB8B9" w14:textId="77777777" w:rsidR="00670353" w:rsidRDefault="00670353" w:rsidP="00E85564">
    <w:pPr>
      <w:pStyle w:val="Encabezado"/>
      <w:jc w:val="both"/>
      <w:rPr>
        <w:rFonts w:ascii="Arial" w:hAnsi="Arial"/>
        <w:b/>
        <w:sz w:val="22"/>
        <w:szCs w:val="22"/>
      </w:rPr>
    </w:pPr>
  </w:p>
  <w:p w14:paraId="51D5C423" w14:textId="77777777" w:rsidR="00E85564" w:rsidRDefault="00E85564" w:rsidP="00E85564">
    <w:pPr>
      <w:pStyle w:val="Encabezado"/>
      <w:jc w:val="both"/>
      <w:rPr>
        <w:rFonts w:ascii="Arial" w:hAnsi="Arial"/>
        <w:b/>
        <w:sz w:val="22"/>
        <w:szCs w:val="22"/>
      </w:rPr>
    </w:pPr>
  </w:p>
  <w:p w14:paraId="05537874" w14:textId="2B37469B" w:rsidR="00397D15" w:rsidRPr="00CA3E2B" w:rsidRDefault="00397D15" w:rsidP="007A648F">
    <w:pPr>
      <w:pStyle w:val="Encabezado"/>
      <w:ind w:left="-284"/>
      <w:jc w:val="both"/>
      <w:rPr>
        <w:rStyle w:val="Nmerodepgina"/>
        <w:rFonts w:ascii="Arial" w:hAnsi="Arial" w:cs="Arial"/>
        <w:b/>
        <w:sz w:val="22"/>
        <w:szCs w:val="22"/>
      </w:rPr>
    </w:pPr>
    <w:r w:rsidRPr="00CA3E2B">
      <w:rPr>
        <w:rFonts w:ascii="Arial" w:hAnsi="Arial"/>
        <w:b/>
        <w:sz w:val="22"/>
        <w:szCs w:val="22"/>
      </w:rPr>
      <w:t xml:space="preserve">DECRETO NÚMERO ____________________ DE </w:t>
    </w:r>
    <w:r w:rsidR="00383261">
      <w:rPr>
        <w:rFonts w:ascii="Arial" w:hAnsi="Arial"/>
        <w:b/>
        <w:sz w:val="22"/>
        <w:szCs w:val="22"/>
      </w:rPr>
      <w:t>2022</w:t>
    </w:r>
    <w:r>
      <w:rPr>
        <w:rFonts w:ascii="Arial" w:hAnsi="Arial"/>
        <w:b/>
        <w:sz w:val="22"/>
        <w:szCs w:val="22"/>
      </w:rPr>
      <w:tab/>
    </w:r>
    <w:r w:rsidRPr="00CA3E2B">
      <w:rPr>
        <w:rFonts w:ascii="Arial" w:hAnsi="Arial" w:cs="Arial"/>
        <w:b/>
        <w:sz w:val="22"/>
        <w:szCs w:val="22"/>
        <w:lang w:val="es-ES_tradnl"/>
      </w:rPr>
      <w:t xml:space="preserve">PÁGINA </w:t>
    </w:r>
    <w:r w:rsidRPr="00CA3E2B">
      <w:rPr>
        <w:rStyle w:val="Nmerodepgina"/>
        <w:rFonts w:ascii="Arial" w:hAnsi="Arial" w:cs="Arial"/>
        <w:b/>
        <w:sz w:val="22"/>
        <w:szCs w:val="22"/>
      </w:rPr>
      <w:fldChar w:fldCharType="begin"/>
    </w:r>
    <w:r w:rsidRPr="00CA3E2B">
      <w:rPr>
        <w:rStyle w:val="Nmerodepgina"/>
        <w:rFonts w:ascii="Arial" w:hAnsi="Arial" w:cs="Arial"/>
        <w:b/>
        <w:sz w:val="22"/>
        <w:szCs w:val="22"/>
      </w:rPr>
      <w:instrText xml:space="preserve"> PAGE </w:instrText>
    </w:r>
    <w:r w:rsidRPr="00CA3E2B">
      <w:rPr>
        <w:rStyle w:val="Nmerodepgina"/>
        <w:rFonts w:ascii="Arial" w:hAnsi="Arial" w:cs="Arial"/>
        <w:b/>
        <w:sz w:val="22"/>
        <w:szCs w:val="22"/>
      </w:rPr>
      <w:fldChar w:fldCharType="separate"/>
    </w:r>
    <w:r w:rsidR="00DA4A1C">
      <w:rPr>
        <w:rStyle w:val="Nmerodepgina"/>
        <w:rFonts w:ascii="Arial" w:hAnsi="Arial" w:cs="Arial"/>
        <w:b/>
        <w:noProof/>
        <w:sz w:val="22"/>
        <w:szCs w:val="22"/>
      </w:rPr>
      <w:t>11</w:t>
    </w:r>
    <w:r w:rsidRPr="00CA3E2B">
      <w:rPr>
        <w:rStyle w:val="Nmerodepgina"/>
        <w:rFonts w:ascii="Arial" w:hAnsi="Arial" w:cs="Arial"/>
        <w:b/>
        <w:sz w:val="22"/>
        <w:szCs w:val="22"/>
      </w:rPr>
      <w:fldChar w:fldCharType="end"/>
    </w:r>
  </w:p>
  <w:p w14:paraId="6E40BBED" w14:textId="3A10585B" w:rsidR="00397D15" w:rsidRPr="00EC61B6" w:rsidRDefault="00397D15" w:rsidP="00EC61B6">
    <w:pPr>
      <w:pStyle w:val="Encabezado"/>
      <w:ind w:left="-284"/>
      <w:jc w:val="both"/>
      <w:rPr>
        <w:rFonts w:ascii="Arial" w:hAnsi="Arial" w:cs="Arial"/>
        <w:b/>
        <w:sz w:val="20"/>
        <w:szCs w:val="20"/>
      </w:rPr>
    </w:pPr>
  </w:p>
  <w:p w14:paraId="16EA8317" w14:textId="5ACBB119" w:rsidR="00383261" w:rsidRPr="00BC5A9C" w:rsidRDefault="00383261" w:rsidP="007A648F">
    <w:pPr>
      <w:autoSpaceDE w:val="0"/>
      <w:autoSpaceDN w:val="0"/>
      <w:adjustRightInd w:val="0"/>
      <w:ind w:left="-284" w:right="-232"/>
      <w:jc w:val="both"/>
      <w:rPr>
        <w:rFonts w:ascii="Arial" w:hAnsi="Arial" w:cs="Arial"/>
        <w:i/>
        <w:sz w:val="18"/>
        <w:szCs w:val="18"/>
      </w:rPr>
    </w:pPr>
    <w:r w:rsidRPr="00BC5A9C">
      <w:rPr>
        <w:rFonts w:ascii="Arial" w:hAnsi="Arial" w:cs="Arial"/>
        <w:sz w:val="18"/>
        <w:szCs w:val="18"/>
      </w:rPr>
      <w:t xml:space="preserve">Continuación decreto </w:t>
    </w:r>
    <w:r w:rsidRPr="00BC5A9C">
      <w:rPr>
        <w:rFonts w:ascii="Arial" w:hAnsi="Arial" w:cs="Arial"/>
        <w:i/>
        <w:sz w:val="18"/>
        <w:szCs w:val="18"/>
      </w:rPr>
      <w:t xml:space="preserve">“Por medio </w:t>
    </w:r>
    <w:r w:rsidR="005E21C5" w:rsidRPr="00BC5A9C">
      <w:rPr>
        <w:rFonts w:ascii="Arial" w:hAnsi="Arial" w:cs="Arial"/>
        <w:i/>
        <w:sz w:val="18"/>
        <w:szCs w:val="18"/>
      </w:rPr>
      <w:t>del cual se adiciona la Parte 15</w:t>
    </w:r>
    <w:r w:rsidRPr="00BC5A9C">
      <w:rPr>
        <w:rFonts w:ascii="Arial" w:hAnsi="Arial" w:cs="Arial"/>
        <w:i/>
        <w:sz w:val="18"/>
        <w:szCs w:val="18"/>
      </w:rPr>
      <w:t xml:space="preserve"> del Libro 2 del Decreto 1085 de 2015, Decreto Único Reglamentario del Sector Administrativo del Deporte, en lo relacionado con la regulación del ingreso a los eventos de fútbol profesional como medida para garantizar la seguridad y convivencia en los estadios”</w:t>
    </w:r>
  </w:p>
  <w:p w14:paraId="5B074AF4" w14:textId="7FEC2BE2" w:rsidR="00670353" w:rsidRPr="00383261" w:rsidRDefault="00670353" w:rsidP="007A648F">
    <w:pPr>
      <w:autoSpaceDE w:val="0"/>
      <w:autoSpaceDN w:val="0"/>
      <w:adjustRightInd w:val="0"/>
      <w:ind w:left="-284" w:right="-232"/>
      <w:jc w:val="both"/>
      <w:rPr>
        <w:rFonts w:ascii="Arial" w:hAnsi="Arial" w:cs="Arial"/>
        <w:sz w:val="20"/>
        <w:szCs w:val="20"/>
      </w:rPr>
    </w:pPr>
    <w:r>
      <w:rPr>
        <w:rFonts w:ascii="Arial" w:hAnsi="Arial" w:cs="Arial"/>
        <w:i/>
        <w:sz w:val="20"/>
        <w:szCs w:val="20"/>
      </w:rPr>
      <w:t>_______________________________________________________________________________</w:t>
    </w:r>
    <w:r w:rsidR="007A648F">
      <w:rPr>
        <w:rFonts w:ascii="Arial" w:hAnsi="Arial" w:cs="Arial"/>
        <w:i/>
        <w:sz w:val="20"/>
        <w:szCs w:val="20"/>
      </w:rPr>
      <w:t>__</w:t>
    </w:r>
    <w:r>
      <w:rPr>
        <w:rFonts w:ascii="Arial" w:hAnsi="Arial" w:cs="Arial"/>
        <w:i/>
        <w:sz w:val="20"/>
        <w:szCs w:val="20"/>
      </w:rPr>
      <w:t>___</w:t>
    </w:r>
  </w:p>
  <w:p w14:paraId="524AEEF5" w14:textId="77777777" w:rsidR="00397D15" w:rsidRDefault="00397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756A" w14:textId="77777777" w:rsidR="00397D15" w:rsidRDefault="00397D15" w:rsidP="008D265D">
    <w:pPr>
      <w:pStyle w:val="Encabezado"/>
      <w:jc w:val="center"/>
      <w:rPr>
        <w:rFonts w:ascii="Arial" w:hAnsi="Arial"/>
        <w:b/>
        <w:lang w:val="es-MX"/>
      </w:rPr>
    </w:pPr>
  </w:p>
  <w:p w14:paraId="48451915" w14:textId="77777777" w:rsidR="00397D15" w:rsidRDefault="00397D15" w:rsidP="003843BF">
    <w:pPr>
      <w:pStyle w:val="Encabezado"/>
      <w:tabs>
        <w:tab w:val="left" w:pos="2008"/>
      </w:tabs>
      <w:rPr>
        <w:rFonts w:ascii="Arial" w:hAnsi="Arial"/>
        <w:b/>
        <w:lang w:val="es-MX"/>
      </w:rPr>
    </w:pPr>
    <w:r>
      <w:rPr>
        <w:rFonts w:ascii="Arial" w:hAnsi="Arial"/>
        <w:b/>
        <w:lang w:val="es-MX"/>
      </w:rPr>
      <w:tab/>
    </w:r>
  </w:p>
  <w:p w14:paraId="1DE00F9A" w14:textId="77777777" w:rsidR="00397D15" w:rsidRPr="003D4D38" w:rsidRDefault="00397D15" w:rsidP="003843BF">
    <w:pPr>
      <w:pStyle w:val="Encabezado"/>
      <w:tabs>
        <w:tab w:val="left" w:pos="2008"/>
      </w:tabs>
      <w:rPr>
        <w:rFonts w:ascii="Arial" w:hAnsi="Arial"/>
        <w:b/>
        <w:sz w:val="22"/>
        <w:szCs w:val="22"/>
        <w:lang w:val="es-MX"/>
      </w:rPr>
    </w:pPr>
  </w:p>
  <w:p w14:paraId="37C339AC" w14:textId="665FD06E" w:rsidR="00397D15" w:rsidRPr="003D4D38" w:rsidRDefault="00397D15" w:rsidP="003843BF">
    <w:pPr>
      <w:pStyle w:val="Encabezado"/>
      <w:tabs>
        <w:tab w:val="left" w:pos="2008"/>
      </w:tabs>
      <w:rPr>
        <w:rFonts w:ascii="Arial" w:hAnsi="Arial"/>
        <w:b/>
        <w:sz w:val="22"/>
        <w:szCs w:val="22"/>
        <w:lang w:val="es-MX"/>
      </w:rPr>
    </w:pPr>
  </w:p>
  <w:p w14:paraId="57885433" w14:textId="14B658BA" w:rsidR="00397D15" w:rsidRPr="00EC61B6" w:rsidRDefault="00397D15" w:rsidP="00A87EEB">
    <w:pPr>
      <w:pStyle w:val="Encabezado"/>
      <w:jc w:val="center"/>
      <w:rPr>
        <w:rFonts w:ascii="Arial" w:hAnsi="Arial"/>
        <w:b/>
        <w:szCs w:val="23"/>
        <w:lang w:val="es-MX"/>
      </w:rPr>
    </w:pPr>
    <w:r w:rsidRPr="00EC61B6">
      <w:rPr>
        <w:rFonts w:ascii="Arial" w:hAnsi="Arial"/>
        <w:b/>
        <w:szCs w:val="23"/>
        <w:lang w:val="es-MX"/>
      </w:rPr>
      <w:t>REPÚBLICA DE COLOMBIA</w:t>
    </w:r>
  </w:p>
  <w:p w14:paraId="1BC9E155" w14:textId="77777777" w:rsidR="00397D15" w:rsidRPr="003D4D38" w:rsidRDefault="00397D15" w:rsidP="00A87EEB">
    <w:pPr>
      <w:pStyle w:val="Encabezado"/>
      <w:jc w:val="center"/>
      <w:rPr>
        <w:rFonts w:ascii="Arial" w:hAnsi="Arial"/>
        <w:b/>
        <w:sz w:val="22"/>
        <w:szCs w:val="22"/>
        <w:lang w:val="es-MX"/>
      </w:rPr>
    </w:pPr>
  </w:p>
  <w:p w14:paraId="241304C4" w14:textId="32769DA1" w:rsidR="00397D15" w:rsidRPr="003D4D38" w:rsidRDefault="00397D15" w:rsidP="00A87EEB">
    <w:pPr>
      <w:pStyle w:val="Encabezado"/>
      <w:jc w:val="center"/>
      <w:rPr>
        <w:rFonts w:ascii="Arial" w:hAnsi="Arial"/>
        <w:b/>
        <w:sz w:val="22"/>
        <w:szCs w:val="22"/>
        <w:lang w:val="es-MX"/>
      </w:rPr>
    </w:pPr>
    <w:r>
      <w:rPr>
        <w:rFonts w:ascii="Signet Roundhand ATT" w:hAnsi="Signet Roundhand ATT"/>
        <w:b/>
        <w:noProof/>
        <w:lang w:eastAsia="es-CO"/>
      </w:rPr>
      <w:drawing>
        <wp:anchor distT="0" distB="0" distL="114300" distR="114300" simplePos="0" relativeHeight="251663872" behindDoc="0" locked="0" layoutInCell="1" allowOverlap="1" wp14:anchorId="0ABAB513" wp14:editId="3104E0A6">
          <wp:simplePos x="0" y="0"/>
          <wp:positionH relativeFrom="page">
            <wp:posOffset>3133725</wp:posOffset>
          </wp:positionH>
          <wp:positionV relativeFrom="paragraph">
            <wp:posOffset>15240</wp:posOffset>
          </wp:positionV>
          <wp:extent cx="1389611" cy="700644"/>
          <wp:effectExtent l="0" t="0" r="1270" b="444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611" cy="7006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A9DB0" w14:textId="10CDBA88" w:rsidR="00397D15" w:rsidRPr="003D4D38" w:rsidRDefault="00397D15" w:rsidP="00A87EEB">
    <w:pPr>
      <w:pStyle w:val="Encabezado"/>
      <w:jc w:val="center"/>
      <w:rPr>
        <w:rFonts w:ascii="Signet Roundhand ATT" w:hAnsi="Signet Roundhand ATT"/>
        <w:b/>
        <w:sz w:val="22"/>
        <w:szCs w:val="22"/>
      </w:rPr>
    </w:pPr>
    <w:r>
      <w:rPr>
        <w:noProof/>
        <w:sz w:val="22"/>
        <w:szCs w:val="22"/>
        <w:lang w:eastAsia="es-CO"/>
      </w:rPr>
      <mc:AlternateContent>
        <mc:Choice Requires="wps">
          <w:drawing>
            <wp:anchor distT="0" distB="0" distL="114300" distR="114300" simplePos="0" relativeHeight="251661824" behindDoc="0" locked="0" layoutInCell="1" allowOverlap="1" wp14:anchorId="0EC9A829" wp14:editId="51D15C8B">
              <wp:simplePos x="0" y="0"/>
              <wp:positionH relativeFrom="margin">
                <wp:posOffset>-565785</wp:posOffset>
              </wp:positionH>
              <wp:positionV relativeFrom="paragraph">
                <wp:posOffset>193676</wp:posOffset>
              </wp:positionV>
              <wp:extent cx="6728052" cy="9944100"/>
              <wp:effectExtent l="0" t="0" r="15875" b="1905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052" cy="9944100"/>
                      </a:xfrm>
                      <a:prstGeom prst="rect">
                        <a:avLst/>
                      </a:prstGeom>
                      <a:no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29A97" id="Rectangle 8" o:spid="_x0000_s1026" style="position:absolute;margin-left:-44.55pt;margin-top:15.25pt;width:529.75pt;height:78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" filled="f" strokeweight="1.75pt">
              <w10:wrap anchorx="margin"/>
            </v:rect>
          </w:pict>
        </mc:Fallback>
      </mc:AlternateContent>
    </w:r>
    <w:r>
      <w:rPr>
        <w:b/>
        <w:noProof/>
        <w:sz w:val="22"/>
        <w:szCs w:val="22"/>
        <w:lang w:eastAsia="es-CO"/>
      </w:rPr>
      <mc:AlternateContent>
        <mc:Choice Requires="wps">
          <w:drawing>
            <wp:anchor distT="4294967295" distB="4294967295" distL="114299" distR="114299" simplePos="0" relativeHeight="251659776" behindDoc="0" locked="0" layoutInCell="0" allowOverlap="1" wp14:anchorId="1118BCEE" wp14:editId="7D14B2ED">
              <wp:simplePos x="0" y="0"/>
              <wp:positionH relativeFrom="column">
                <wp:posOffset>2660014</wp:posOffset>
              </wp:positionH>
              <wp:positionV relativeFrom="paragraph">
                <wp:posOffset>357504</wp:posOffset>
              </wp:positionV>
              <wp:extent cx="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BFEE8FB" id="Line 10" o:spid="_x0000_s1026" style="position:absolute;z-index:2516597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45pt,28.15pt" to="209.4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" o:allowincell="f"/>
          </w:pict>
        </mc:Fallback>
      </mc:AlternateContent>
    </w:r>
  </w:p>
  <w:p w14:paraId="14700B2F" w14:textId="1FEFE6F8" w:rsidR="00397D15" w:rsidRPr="003D4D38" w:rsidRDefault="00397D15" w:rsidP="00A87EEB">
    <w:pPr>
      <w:pStyle w:val="Encabezado"/>
      <w:jc w:val="center"/>
      <w:rPr>
        <w:rFonts w:ascii="Arial" w:hAnsi="Arial"/>
        <w:b/>
        <w:sz w:val="22"/>
        <w:szCs w:val="22"/>
      </w:rPr>
    </w:pPr>
  </w:p>
  <w:p w14:paraId="7A7095DC" w14:textId="52D8B3CA" w:rsidR="00397D15" w:rsidRPr="003931C6" w:rsidRDefault="00397D15" w:rsidP="00FC1D06">
    <w:pPr>
      <w:pStyle w:val="Encabezado"/>
      <w:tabs>
        <w:tab w:val="left" w:pos="3832"/>
      </w:tabs>
      <w:rPr>
        <w:rFonts w:ascii="Arial" w:hAnsi="Arial"/>
        <w:b/>
        <w:szCs w:val="22"/>
      </w:rPr>
    </w:pPr>
  </w:p>
  <w:p w14:paraId="5E7622B3" w14:textId="77777777" w:rsidR="00C65545" w:rsidRPr="003931C6" w:rsidRDefault="00C65545" w:rsidP="003931C6">
    <w:pPr>
      <w:pStyle w:val="Encabezado"/>
      <w:tabs>
        <w:tab w:val="left" w:pos="3832"/>
      </w:tabs>
      <w:jc w:val="center"/>
      <w:rPr>
        <w:rFonts w:ascii="Arial" w:hAnsi="Arial"/>
        <w:b/>
        <w:szCs w:val="23"/>
      </w:rPr>
    </w:pPr>
  </w:p>
  <w:p w14:paraId="2B907497" w14:textId="5FD59FBE" w:rsidR="003931C6" w:rsidRPr="003931C6" w:rsidRDefault="003931C6" w:rsidP="003931C6">
    <w:pPr>
      <w:pStyle w:val="Encabezado"/>
      <w:tabs>
        <w:tab w:val="left" w:pos="3832"/>
      </w:tabs>
      <w:jc w:val="center"/>
      <w:rPr>
        <w:rFonts w:ascii="Arial" w:hAnsi="Arial"/>
        <w:b/>
        <w:szCs w:val="23"/>
      </w:rPr>
    </w:pPr>
    <w:r w:rsidRPr="003931C6">
      <w:rPr>
        <w:rFonts w:ascii="Arial" w:hAnsi="Arial"/>
        <w:b/>
        <w:szCs w:val="23"/>
      </w:rPr>
      <w:t>MINISTERIO DEL INTERIOR</w:t>
    </w:r>
  </w:p>
  <w:p w14:paraId="0A580F17" w14:textId="77777777" w:rsidR="003931C6" w:rsidRDefault="003931C6" w:rsidP="00FC1D06">
    <w:pPr>
      <w:pStyle w:val="Encabezado"/>
      <w:tabs>
        <w:tab w:val="left" w:pos="3832"/>
      </w:tabs>
      <w:rPr>
        <w:rFonts w:ascii="Arial" w:hAnsi="Arial"/>
        <w:b/>
        <w:sz w:val="23"/>
        <w:szCs w:val="23"/>
      </w:rPr>
    </w:pPr>
  </w:p>
  <w:p w14:paraId="6F47ABA3" w14:textId="77777777" w:rsidR="003931C6" w:rsidRPr="00FC1D06" w:rsidRDefault="003931C6" w:rsidP="00FC1D06">
    <w:pPr>
      <w:pStyle w:val="Encabezado"/>
      <w:tabs>
        <w:tab w:val="left" w:pos="3832"/>
      </w:tabs>
      <w:rPr>
        <w:rFonts w:ascii="Arial" w:hAnsi="Arial"/>
        <w:b/>
        <w:sz w:val="23"/>
        <w:szCs w:val="23"/>
      </w:rPr>
    </w:pPr>
  </w:p>
  <w:p w14:paraId="4C2FFEA8" w14:textId="1B3B5B18" w:rsidR="00397D15" w:rsidRPr="00EC61B6" w:rsidRDefault="00397D15" w:rsidP="00D07C73">
    <w:pPr>
      <w:pStyle w:val="Encabezado"/>
      <w:spacing w:after="240"/>
      <w:jc w:val="center"/>
      <w:rPr>
        <w:rFonts w:ascii="Arial" w:hAnsi="Arial"/>
        <w:b/>
        <w:szCs w:val="23"/>
      </w:rPr>
    </w:pPr>
    <w:r w:rsidRPr="00EC61B6">
      <w:rPr>
        <w:rFonts w:ascii="Arial" w:hAnsi="Arial"/>
        <w:b/>
        <w:szCs w:val="23"/>
      </w:rPr>
      <w:t xml:space="preserve">DECRETO NÚMERO       </w:t>
    </w:r>
    <w:r w:rsidR="00383261">
      <w:rPr>
        <w:rFonts w:ascii="Arial" w:hAnsi="Arial"/>
        <w:b/>
        <w:szCs w:val="23"/>
      </w:rPr>
      <w:t xml:space="preserve">                        </w:t>
    </w:r>
    <w:r w:rsidR="00383261">
      <w:rPr>
        <w:rFonts w:ascii="Arial" w:hAnsi="Arial"/>
        <w:b/>
        <w:szCs w:val="23"/>
      </w:rPr>
      <w:tab/>
      <w:t>DE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30AD"/>
    <w:multiLevelType w:val="hybridMultilevel"/>
    <w:tmpl w:val="1046A37E"/>
    <w:lvl w:ilvl="0" w:tplc="E7AA06D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8C03DA"/>
    <w:multiLevelType w:val="hybridMultilevel"/>
    <w:tmpl w:val="8B3C07C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B50A19"/>
    <w:multiLevelType w:val="hybridMultilevel"/>
    <w:tmpl w:val="23DE82A0"/>
    <w:lvl w:ilvl="0" w:tplc="F5A0AA3E">
      <w:start w:val="1"/>
      <w:numFmt w:val="decimal"/>
      <w:lvlText w:val="%1."/>
      <w:lvlJc w:val="left"/>
      <w:pPr>
        <w:ind w:left="720" w:hanging="360"/>
      </w:pPr>
      <w:rPr>
        <w:rFonts w:hint="default"/>
        <w:b/>
      </w:rPr>
    </w:lvl>
    <w:lvl w:ilvl="1" w:tplc="95E6FC0C">
      <w:start w:val="1"/>
      <w:numFmt w:val="decimal"/>
      <w:lvlText w:val="%2."/>
      <w:lvlJc w:val="left"/>
      <w:pPr>
        <w:ind w:left="1440" w:hanging="360"/>
      </w:pPr>
      <w:rPr>
        <w:rFonts w:hint="default"/>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BF700E"/>
    <w:multiLevelType w:val="hybridMultilevel"/>
    <w:tmpl w:val="63D69790"/>
    <w:lvl w:ilvl="0" w:tplc="76E0F192">
      <w:start w:val="1"/>
      <w:numFmt w:val="decimal"/>
      <w:lvlText w:val="%1."/>
      <w:lvlJc w:val="left"/>
      <w:pPr>
        <w:ind w:left="1073" w:hanging="340"/>
      </w:pPr>
      <w:rPr>
        <w:rFonts w:ascii="Arial" w:eastAsia="Calibri" w:hAnsi="Arial" w:cs="Arial" w:hint="default"/>
        <w:w w:val="102"/>
        <w:sz w:val="22"/>
        <w:szCs w:val="22"/>
        <w:lang w:val="es-ES" w:eastAsia="en-US" w:bidi="ar-SA"/>
      </w:rPr>
    </w:lvl>
    <w:lvl w:ilvl="1" w:tplc="16DE8E72">
      <w:numFmt w:val="bullet"/>
      <w:lvlText w:val="-"/>
      <w:lvlJc w:val="left"/>
      <w:pPr>
        <w:ind w:left="1402" w:hanging="339"/>
      </w:pPr>
      <w:rPr>
        <w:rFonts w:ascii="Arial" w:eastAsia="Arial MT" w:hAnsi="Arial" w:cs="Arial" w:hint="default"/>
        <w:w w:val="102"/>
        <w:sz w:val="22"/>
        <w:szCs w:val="22"/>
        <w:lang w:val="es-ES" w:eastAsia="en-US" w:bidi="ar-SA"/>
      </w:rPr>
    </w:lvl>
    <w:lvl w:ilvl="2" w:tplc="31A851C8">
      <w:numFmt w:val="bullet"/>
      <w:lvlText w:val="•"/>
      <w:lvlJc w:val="left"/>
      <w:pPr>
        <w:ind w:left="2222" w:hanging="339"/>
      </w:pPr>
      <w:rPr>
        <w:rFonts w:hint="default"/>
        <w:lang w:val="es-ES" w:eastAsia="en-US" w:bidi="ar-SA"/>
      </w:rPr>
    </w:lvl>
    <w:lvl w:ilvl="3" w:tplc="E02C9E3C">
      <w:numFmt w:val="bullet"/>
      <w:lvlText w:val="•"/>
      <w:lvlJc w:val="left"/>
      <w:pPr>
        <w:ind w:left="3044" w:hanging="339"/>
      </w:pPr>
      <w:rPr>
        <w:rFonts w:hint="default"/>
        <w:lang w:val="es-ES" w:eastAsia="en-US" w:bidi="ar-SA"/>
      </w:rPr>
    </w:lvl>
    <w:lvl w:ilvl="4" w:tplc="07244BFE">
      <w:numFmt w:val="bullet"/>
      <w:lvlText w:val="•"/>
      <w:lvlJc w:val="left"/>
      <w:pPr>
        <w:ind w:left="3866" w:hanging="339"/>
      </w:pPr>
      <w:rPr>
        <w:rFonts w:hint="default"/>
        <w:lang w:val="es-ES" w:eastAsia="en-US" w:bidi="ar-SA"/>
      </w:rPr>
    </w:lvl>
    <w:lvl w:ilvl="5" w:tplc="B8C00E86">
      <w:numFmt w:val="bullet"/>
      <w:lvlText w:val="•"/>
      <w:lvlJc w:val="left"/>
      <w:pPr>
        <w:ind w:left="4688" w:hanging="339"/>
      </w:pPr>
      <w:rPr>
        <w:rFonts w:hint="default"/>
        <w:lang w:val="es-ES" w:eastAsia="en-US" w:bidi="ar-SA"/>
      </w:rPr>
    </w:lvl>
    <w:lvl w:ilvl="6" w:tplc="7F4CE8EE">
      <w:numFmt w:val="bullet"/>
      <w:lvlText w:val="•"/>
      <w:lvlJc w:val="left"/>
      <w:pPr>
        <w:ind w:left="5511" w:hanging="339"/>
      </w:pPr>
      <w:rPr>
        <w:rFonts w:hint="default"/>
        <w:lang w:val="es-ES" w:eastAsia="en-US" w:bidi="ar-SA"/>
      </w:rPr>
    </w:lvl>
    <w:lvl w:ilvl="7" w:tplc="B8D07B96">
      <w:numFmt w:val="bullet"/>
      <w:lvlText w:val="•"/>
      <w:lvlJc w:val="left"/>
      <w:pPr>
        <w:ind w:left="6333" w:hanging="339"/>
      </w:pPr>
      <w:rPr>
        <w:rFonts w:hint="default"/>
        <w:lang w:val="es-ES" w:eastAsia="en-US" w:bidi="ar-SA"/>
      </w:rPr>
    </w:lvl>
    <w:lvl w:ilvl="8" w:tplc="B42ECC68">
      <w:numFmt w:val="bullet"/>
      <w:lvlText w:val="•"/>
      <w:lvlJc w:val="left"/>
      <w:pPr>
        <w:ind w:left="7155" w:hanging="339"/>
      </w:pPr>
      <w:rPr>
        <w:rFonts w:hint="default"/>
        <w:lang w:val="es-ES" w:eastAsia="en-US" w:bidi="ar-SA"/>
      </w:rPr>
    </w:lvl>
  </w:abstractNum>
  <w:abstractNum w:abstractNumId="4" w15:restartNumberingAfterBreak="0">
    <w:nsid w:val="1E887102"/>
    <w:multiLevelType w:val="multilevel"/>
    <w:tmpl w:val="45A2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43719"/>
    <w:multiLevelType w:val="hybridMultilevel"/>
    <w:tmpl w:val="EA3C9328"/>
    <w:lvl w:ilvl="0" w:tplc="F5A0AA3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020392"/>
    <w:multiLevelType w:val="hybridMultilevel"/>
    <w:tmpl w:val="D09EF0F0"/>
    <w:lvl w:ilvl="0" w:tplc="1EE82FB6">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7" w15:restartNumberingAfterBreak="0">
    <w:nsid w:val="294C7BB3"/>
    <w:multiLevelType w:val="hybridMultilevel"/>
    <w:tmpl w:val="F1EA272E"/>
    <w:lvl w:ilvl="0" w:tplc="55BC6982">
      <w:start w:val="1"/>
      <w:numFmt w:val="decimal"/>
      <w:lvlText w:val="%1."/>
      <w:lvlJc w:val="left"/>
      <w:pPr>
        <w:ind w:left="1073" w:hanging="338"/>
      </w:pPr>
      <w:rPr>
        <w:rFonts w:ascii="Arial" w:eastAsia="Times New Roman" w:hAnsi="Arial" w:cs="Arial"/>
        <w:spacing w:val="-2"/>
        <w:w w:val="102"/>
        <w:sz w:val="22"/>
        <w:szCs w:val="22"/>
        <w:lang w:val="es-ES" w:eastAsia="en-US" w:bidi="ar-SA"/>
      </w:rPr>
    </w:lvl>
    <w:lvl w:ilvl="1" w:tplc="D9C62982">
      <w:numFmt w:val="bullet"/>
      <w:lvlText w:val="•"/>
      <w:lvlJc w:val="left"/>
      <w:pPr>
        <w:ind w:left="1852" w:hanging="338"/>
      </w:pPr>
      <w:rPr>
        <w:rFonts w:hint="default"/>
        <w:lang w:val="es-ES" w:eastAsia="en-US" w:bidi="ar-SA"/>
      </w:rPr>
    </w:lvl>
    <w:lvl w:ilvl="2" w:tplc="AFC810DC">
      <w:numFmt w:val="bullet"/>
      <w:lvlText w:val="•"/>
      <w:lvlJc w:val="left"/>
      <w:pPr>
        <w:ind w:left="2624" w:hanging="338"/>
      </w:pPr>
      <w:rPr>
        <w:rFonts w:hint="default"/>
        <w:lang w:val="es-ES" w:eastAsia="en-US" w:bidi="ar-SA"/>
      </w:rPr>
    </w:lvl>
    <w:lvl w:ilvl="3" w:tplc="4DDA3962">
      <w:numFmt w:val="bullet"/>
      <w:lvlText w:val="•"/>
      <w:lvlJc w:val="left"/>
      <w:pPr>
        <w:ind w:left="3396" w:hanging="338"/>
      </w:pPr>
      <w:rPr>
        <w:rFonts w:hint="default"/>
        <w:lang w:val="es-ES" w:eastAsia="en-US" w:bidi="ar-SA"/>
      </w:rPr>
    </w:lvl>
    <w:lvl w:ilvl="4" w:tplc="C156ABB2">
      <w:numFmt w:val="bullet"/>
      <w:lvlText w:val="•"/>
      <w:lvlJc w:val="left"/>
      <w:pPr>
        <w:ind w:left="4168" w:hanging="338"/>
      </w:pPr>
      <w:rPr>
        <w:rFonts w:hint="default"/>
        <w:lang w:val="es-ES" w:eastAsia="en-US" w:bidi="ar-SA"/>
      </w:rPr>
    </w:lvl>
    <w:lvl w:ilvl="5" w:tplc="48D0AD40">
      <w:numFmt w:val="bullet"/>
      <w:lvlText w:val="•"/>
      <w:lvlJc w:val="left"/>
      <w:pPr>
        <w:ind w:left="4940" w:hanging="338"/>
      </w:pPr>
      <w:rPr>
        <w:rFonts w:hint="default"/>
        <w:lang w:val="es-ES" w:eastAsia="en-US" w:bidi="ar-SA"/>
      </w:rPr>
    </w:lvl>
    <w:lvl w:ilvl="6" w:tplc="0EC049E8">
      <w:numFmt w:val="bullet"/>
      <w:lvlText w:val="•"/>
      <w:lvlJc w:val="left"/>
      <w:pPr>
        <w:ind w:left="5712" w:hanging="338"/>
      </w:pPr>
      <w:rPr>
        <w:rFonts w:hint="default"/>
        <w:lang w:val="es-ES" w:eastAsia="en-US" w:bidi="ar-SA"/>
      </w:rPr>
    </w:lvl>
    <w:lvl w:ilvl="7" w:tplc="9C42184E">
      <w:numFmt w:val="bullet"/>
      <w:lvlText w:val="•"/>
      <w:lvlJc w:val="left"/>
      <w:pPr>
        <w:ind w:left="6484" w:hanging="338"/>
      </w:pPr>
      <w:rPr>
        <w:rFonts w:hint="default"/>
        <w:lang w:val="es-ES" w:eastAsia="en-US" w:bidi="ar-SA"/>
      </w:rPr>
    </w:lvl>
    <w:lvl w:ilvl="8" w:tplc="D6C6F5EE">
      <w:numFmt w:val="bullet"/>
      <w:lvlText w:val="•"/>
      <w:lvlJc w:val="left"/>
      <w:pPr>
        <w:ind w:left="7256" w:hanging="338"/>
      </w:pPr>
      <w:rPr>
        <w:rFonts w:hint="default"/>
        <w:lang w:val="es-ES" w:eastAsia="en-US" w:bidi="ar-SA"/>
      </w:rPr>
    </w:lvl>
  </w:abstractNum>
  <w:abstractNum w:abstractNumId="8" w15:restartNumberingAfterBreak="0">
    <w:nsid w:val="2B66344E"/>
    <w:multiLevelType w:val="hybridMultilevel"/>
    <w:tmpl w:val="E07A6A44"/>
    <w:lvl w:ilvl="0" w:tplc="13CCB554">
      <w:numFmt w:val="bullet"/>
      <w:lvlText w:val="-"/>
      <w:lvlJc w:val="left"/>
      <w:pPr>
        <w:ind w:left="1073" w:hanging="338"/>
      </w:pPr>
      <w:rPr>
        <w:rFonts w:ascii="Arial" w:eastAsia="Arial MT" w:hAnsi="Arial" w:cs="Arial" w:hint="default"/>
        <w:w w:val="102"/>
        <w:sz w:val="22"/>
        <w:szCs w:val="22"/>
        <w:lang w:val="es-ES" w:eastAsia="en-US" w:bidi="ar-SA"/>
      </w:rPr>
    </w:lvl>
    <w:lvl w:ilvl="1" w:tplc="88D82786">
      <w:numFmt w:val="bullet"/>
      <w:lvlText w:val="•"/>
      <w:lvlJc w:val="left"/>
      <w:pPr>
        <w:ind w:left="1852" w:hanging="338"/>
      </w:pPr>
      <w:rPr>
        <w:rFonts w:hint="default"/>
        <w:lang w:val="es-ES" w:eastAsia="en-US" w:bidi="ar-SA"/>
      </w:rPr>
    </w:lvl>
    <w:lvl w:ilvl="2" w:tplc="B02E765A">
      <w:numFmt w:val="bullet"/>
      <w:lvlText w:val="•"/>
      <w:lvlJc w:val="left"/>
      <w:pPr>
        <w:ind w:left="2624" w:hanging="338"/>
      </w:pPr>
      <w:rPr>
        <w:rFonts w:hint="default"/>
        <w:lang w:val="es-ES" w:eastAsia="en-US" w:bidi="ar-SA"/>
      </w:rPr>
    </w:lvl>
    <w:lvl w:ilvl="3" w:tplc="E7600784">
      <w:numFmt w:val="bullet"/>
      <w:lvlText w:val="•"/>
      <w:lvlJc w:val="left"/>
      <w:pPr>
        <w:ind w:left="3396" w:hanging="338"/>
      </w:pPr>
      <w:rPr>
        <w:rFonts w:hint="default"/>
        <w:lang w:val="es-ES" w:eastAsia="en-US" w:bidi="ar-SA"/>
      </w:rPr>
    </w:lvl>
    <w:lvl w:ilvl="4" w:tplc="BCBCFA8C">
      <w:numFmt w:val="bullet"/>
      <w:lvlText w:val="•"/>
      <w:lvlJc w:val="left"/>
      <w:pPr>
        <w:ind w:left="4168" w:hanging="338"/>
      </w:pPr>
      <w:rPr>
        <w:rFonts w:hint="default"/>
        <w:lang w:val="es-ES" w:eastAsia="en-US" w:bidi="ar-SA"/>
      </w:rPr>
    </w:lvl>
    <w:lvl w:ilvl="5" w:tplc="717E4950">
      <w:numFmt w:val="bullet"/>
      <w:lvlText w:val="•"/>
      <w:lvlJc w:val="left"/>
      <w:pPr>
        <w:ind w:left="4940" w:hanging="338"/>
      </w:pPr>
      <w:rPr>
        <w:rFonts w:hint="default"/>
        <w:lang w:val="es-ES" w:eastAsia="en-US" w:bidi="ar-SA"/>
      </w:rPr>
    </w:lvl>
    <w:lvl w:ilvl="6" w:tplc="11486BDA">
      <w:numFmt w:val="bullet"/>
      <w:lvlText w:val="•"/>
      <w:lvlJc w:val="left"/>
      <w:pPr>
        <w:ind w:left="5712" w:hanging="338"/>
      </w:pPr>
      <w:rPr>
        <w:rFonts w:hint="default"/>
        <w:lang w:val="es-ES" w:eastAsia="en-US" w:bidi="ar-SA"/>
      </w:rPr>
    </w:lvl>
    <w:lvl w:ilvl="7" w:tplc="F23EF5D6">
      <w:numFmt w:val="bullet"/>
      <w:lvlText w:val="•"/>
      <w:lvlJc w:val="left"/>
      <w:pPr>
        <w:ind w:left="6484" w:hanging="338"/>
      </w:pPr>
      <w:rPr>
        <w:rFonts w:hint="default"/>
        <w:lang w:val="es-ES" w:eastAsia="en-US" w:bidi="ar-SA"/>
      </w:rPr>
    </w:lvl>
    <w:lvl w:ilvl="8" w:tplc="D450BABC">
      <w:numFmt w:val="bullet"/>
      <w:lvlText w:val="•"/>
      <w:lvlJc w:val="left"/>
      <w:pPr>
        <w:ind w:left="7256" w:hanging="338"/>
      </w:pPr>
      <w:rPr>
        <w:rFonts w:hint="default"/>
        <w:lang w:val="es-ES" w:eastAsia="en-US" w:bidi="ar-SA"/>
      </w:rPr>
    </w:lvl>
  </w:abstractNum>
  <w:abstractNum w:abstractNumId="9" w15:restartNumberingAfterBreak="0">
    <w:nsid w:val="313E41E3"/>
    <w:multiLevelType w:val="hybridMultilevel"/>
    <w:tmpl w:val="02805C1A"/>
    <w:lvl w:ilvl="0" w:tplc="B94C21D6">
      <w:start w:val="1"/>
      <w:numFmt w:val="decimal"/>
      <w:lvlText w:val="%1."/>
      <w:lvlJc w:val="left"/>
      <w:pPr>
        <w:ind w:left="1073" w:hanging="338"/>
      </w:pPr>
      <w:rPr>
        <w:rFonts w:ascii="Arial" w:eastAsia="Times New Roman" w:hAnsi="Arial" w:cs="Arial"/>
        <w:spacing w:val="-2"/>
        <w:w w:val="102"/>
        <w:sz w:val="22"/>
        <w:szCs w:val="22"/>
        <w:lang w:val="es-ES" w:eastAsia="en-US" w:bidi="ar-SA"/>
      </w:rPr>
    </w:lvl>
    <w:lvl w:ilvl="1" w:tplc="98F2221C">
      <w:numFmt w:val="bullet"/>
      <w:lvlText w:val="•"/>
      <w:lvlJc w:val="left"/>
      <w:pPr>
        <w:ind w:left="1852" w:hanging="338"/>
      </w:pPr>
      <w:rPr>
        <w:rFonts w:hint="default"/>
        <w:lang w:val="es-ES" w:eastAsia="en-US" w:bidi="ar-SA"/>
      </w:rPr>
    </w:lvl>
    <w:lvl w:ilvl="2" w:tplc="0D18AC2C">
      <w:numFmt w:val="bullet"/>
      <w:lvlText w:val="•"/>
      <w:lvlJc w:val="left"/>
      <w:pPr>
        <w:ind w:left="2624" w:hanging="338"/>
      </w:pPr>
      <w:rPr>
        <w:rFonts w:hint="default"/>
        <w:lang w:val="es-ES" w:eastAsia="en-US" w:bidi="ar-SA"/>
      </w:rPr>
    </w:lvl>
    <w:lvl w:ilvl="3" w:tplc="A536A8B6">
      <w:numFmt w:val="bullet"/>
      <w:lvlText w:val="•"/>
      <w:lvlJc w:val="left"/>
      <w:pPr>
        <w:ind w:left="3396" w:hanging="338"/>
      </w:pPr>
      <w:rPr>
        <w:rFonts w:hint="default"/>
        <w:lang w:val="es-ES" w:eastAsia="en-US" w:bidi="ar-SA"/>
      </w:rPr>
    </w:lvl>
    <w:lvl w:ilvl="4" w:tplc="E1BC96BC">
      <w:numFmt w:val="bullet"/>
      <w:lvlText w:val="•"/>
      <w:lvlJc w:val="left"/>
      <w:pPr>
        <w:ind w:left="4168" w:hanging="338"/>
      </w:pPr>
      <w:rPr>
        <w:rFonts w:hint="default"/>
        <w:lang w:val="es-ES" w:eastAsia="en-US" w:bidi="ar-SA"/>
      </w:rPr>
    </w:lvl>
    <w:lvl w:ilvl="5" w:tplc="5492D834">
      <w:numFmt w:val="bullet"/>
      <w:lvlText w:val="•"/>
      <w:lvlJc w:val="left"/>
      <w:pPr>
        <w:ind w:left="4940" w:hanging="338"/>
      </w:pPr>
      <w:rPr>
        <w:rFonts w:hint="default"/>
        <w:lang w:val="es-ES" w:eastAsia="en-US" w:bidi="ar-SA"/>
      </w:rPr>
    </w:lvl>
    <w:lvl w:ilvl="6" w:tplc="D430CFCC">
      <w:numFmt w:val="bullet"/>
      <w:lvlText w:val="•"/>
      <w:lvlJc w:val="left"/>
      <w:pPr>
        <w:ind w:left="5712" w:hanging="338"/>
      </w:pPr>
      <w:rPr>
        <w:rFonts w:hint="default"/>
        <w:lang w:val="es-ES" w:eastAsia="en-US" w:bidi="ar-SA"/>
      </w:rPr>
    </w:lvl>
    <w:lvl w:ilvl="7" w:tplc="4CDE5646">
      <w:numFmt w:val="bullet"/>
      <w:lvlText w:val="•"/>
      <w:lvlJc w:val="left"/>
      <w:pPr>
        <w:ind w:left="6484" w:hanging="338"/>
      </w:pPr>
      <w:rPr>
        <w:rFonts w:hint="default"/>
        <w:lang w:val="es-ES" w:eastAsia="en-US" w:bidi="ar-SA"/>
      </w:rPr>
    </w:lvl>
    <w:lvl w:ilvl="8" w:tplc="1480BC6A">
      <w:numFmt w:val="bullet"/>
      <w:lvlText w:val="•"/>
      <w:lvlJc w:val="left"/>
      <w:pPr>
        <w:ind w:left="7256" w:hanging="338"/>
      </w:pPr>
      <w:rPr>
        <w:rFonts w:hint="default"/>
        <w:lang w:val="es-ES" w:eastAsia="en-US" w:bidi="ar-SA"/>
      </w:rPr>
    </w:lvl>
  </w:abstractNum>
  <w:abstractNum w:abstractNumId="10" w15:restartNumberingAfterBreak="0">
    <w:nsid w:val="365221B2"/>
    <w:multiLevelType w:val="multilevel"/>
    <w:tmpl w:val="B7585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DD20EF"/>
    <w:multiLevelType w:val="hybridMultilevel"/>
    <w:tmpl w:val="4B5434E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59E785A"/>
    <w:multiLevelType w:val="hybridMultilevel"/>
    <w:tmpl w:val="F4667CA0"/>
    <w:lvl w:ilvl="0" w:tplc="26468F68">
      <w:start w:val="1"/>
      <w:numFmt w:val="decimal"/>
      <w:lvlText w:val="%1."/>
      <w:lvlJc w:val="left"/>
      <w:pPr>
        <w:ind w:left="720" w:hanging="360"/>
      </w:pPr>
      <w:rPr>
        <w:rFonts w:hint="default"/>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1A0450"/>
    <w:multiLevelType w:val="hybridMultilevel"/>
    <w:tmpl w:val="E0083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2D800DC"/>
    <w:multiLevelType w:val="multilevel"/>
    <w:tmpl w:val="60B2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E02738"/>
    <w:multiLevelType w:val="hybridMultilevel"/>
    <w:tmpl w:val="9856C8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7FC2198"/>
    <w:multiLevelType w:val="hybridMultilevel"/>
    <w:tmpl w:val="CDA60098"/>
    <w:lvl w:ilvl="0" w:tplc="62642A3A">
      <w:start w:val="1"/>
      <w:numFmt w:val="decimal"/>
      <w:lvlText w:val="%1."/>
      <w:lvlJc w:val="left"/>
      <w:pPr>
        <w:ind w:left="720" w:hanging="360"/>
      </w:pPr>
      <w:rPr>
        <w:rFonts w:hint="default"/>
        <w:b/>
      </w:rPr>
    </w:lvl>
    <w:lvl w:ilvl="1" w:tplc="14F67326">
      <w:numFmt w:val="bullet"/>
      <w:lvlText w:val="-"/>
      <w:lvlJc w:val="left"/>
      <w:pPr>
        <w:ind w:left="1440" w:hanging="360"/>
      </w:pPr>
      <w:rPr>
        <w:rFonts w:ascii="Arial" w:eastAsiaTheme="minorHAns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8F62894"/>
    <w:multiLevelType w:val="hybridMultilevel"/>
    <w:tmpl w:val="F2B6BFE6"/>
    <w:lvl w:ilvl="0" w:tplc="55924BA2">
      <w:start w:val="1"/>
      <w:numFmt w:val="decimal"/>
      <w:lvlText w:val="%1."/>
      <w:lvlJc w:val="left"/>
      <w:pPr>
        <w:ind w:left="720" w:hanging="360"/>
      </w:pPr>
      <w:rPr>
        <w:rFonts w:hint="default"/>
        <w:b w:val="0"/>
        <w:color w:val="00000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E2C0D79"/>
    <w:multiLevelType w:val="hybridMultilevel"/>
    <w:tmpl w:val="0008AE28"/>
    <w:lvl w:ilvl="0" w:tplc="C554AD3E">
      <w:start w:val="1"/>
      <w:numFmt w:val="decimal"/>
      <w:lvlText w:val="%1."/>
      <w:lvlJc w:val="left"/>
      <w:pPr>
        <w:ind w:left="1073" w:hanging="339"/>
      </w:pPr>
      <w:rPr>
        <w:rFonts w:ascii="Arial MT" w:eastAsia="Arial MT" w:hAnsi="Arial MT" w:cs="Arial MT" w:hint="default"/>
        <w:spacing w:val="-2"/>
        <w:w w:val="102"/>
        <w:sz w:val="22"/>
        <w:szCs w:val="22"/>
        <w:lang w:val="es-ES" w:eastAsia="en-US" w:bidi="ar-SA"/>
      </w:rPr>
    </w:lvl>
    <w:lvl w:ilvl="1" w:tplc="D9D2E406">
      <w:numFmt w:val="bullet"/>
      <w:lvlText w:val="•"/>
      <w:lvlJc w:val="left"/>
      <w:pPr>
        <w:ind w:left="1852" w:hanging="339"/>
      </w:pPr>
      <w:rPr>
        <w:rFonts w:hint="default"/>
        <w:lang w:val="es-ES" w:eastAsia="en-US" w:bidi="ar-SA"/>
      </w:rPr>
    </w:lvl>
    <w:lvl w:ilvl="2" w:tplc="69A2D58A">
      <w:numFmt w:val="bullet"/>
      <w:lvlText w:val="•"/>
      <w:lvlJc w:val="left"/>
      <w:pPr>
        <w:ind w:left="2624" w:hanging="339"/>
      </w:pPr>
      <w:rPr>
        <w:rFonts w:hint="default"/>
        <w:lang w:val="es-ES" w:eastAsia="en-US" w:bidi="ar-SA"/>
      </w:rPr>
    </w:lvl>
    <w:lvl w:ilvl="3" w:tplc="971EDE88">
      <w:numFmt w:val="bullet"/>
      <w:lvlText w:val="•"/>
      <w:lvlJc w:val="left"/>
      <w:pPr>
        <w:ind w:left="3396" w:hanging="339"/>
      </w:pPr>
      <w:rPr>
        <w:rFonts w:hint="default"/>
        <w:lang w:val="es-ES" w:eastAsia="en-US" w:bidi="ar-SA"/>
      </w:rPr>
    </w:lvl>
    <w:lvl w:ilvl="4" w:tplc="A260CA56">
      <w:numFmt w:val="bullet"/>
      <w:lvlText w:val="•"/>
      <w:lvlJc w:val="left"/>
      <w:pPr>
        <w:ind w:left="4168" w:hanging="339"/>
      </w:pPr>
      <w:rPr>
        <w:rFonts w:hint="default"/>
        <w:lang w:val="es-ES" w:eastAsia="en-US" w:bidi="ar-SA"/>
      </w:rPr>
    </w:lvl>
    <w:lvl w:ilvl="5" w:tplc="EA66D08C">
      <w:numFmt w:val="bullet"/>
      <w:lvlText w:val="•"/>
      <w:lvlJc w:val="left"/>
      <w:pPr>
        <w:ind w:left="4940" w:hanging="339"/>
      </w:pPr>
      <w:rPr>
        <w:rFonts w:hint="default"/>
        <w:lang w:val="es-ES" w:eastAsia="en-US" w:bidi="ar-SA"/>
      </w:rPr>
    </w:lvl>
    <w:lvl w:ilvl="6" w:tplc="2E8C008C">
      <w:numFmt w:val="bullet"/>
      <w:lvlText w:val="•"/>
      <w:lvlJc w:val="left"/>
      <w:pPr>
        <w:ind w:left="5712" w:hanging="339"/>
      </w:pPr>
      <w:rPr>
        <w:rFonts w:hint="default"/>
        <w:lang w:val="es-ES" w:eastAsia="en-US" w:bidi="ar-SA"/>
      </w:rPr>
    </w:lvl>
    <w:lvl w:ilvl="7" w:tplc="6A92C3E2">
      <w:numFmt w:val="bullet"/>
      <w:lvlText w:val="•"/>
      <w:lvlJc w:val="left"/>
      <w:pPr>
        <w:ind w:left="6484" w:hanging="339"/>
      </w:pPr>
      <w:rPr>
        <w:rFonts w:hint="default"/>
        <w:lang w:val="es-ES" w:eastAsia="en-US" w:bidi="ar-SA"/>
      </w:rPr>
    </w:lvl>
    <w:lvl w:ilvl="8" w:tplc="4456E99C">
      <w:numFmt w:val="bullet"/>
      <w:lvlText w:val="•"/>
      <w:lvlJc w:val="left"/>
      <w:pPr>
        <w:ind w:left="7256" w:hanging="339"/>
      </w:pPr>
      <w:rPr>
        <w:rFonts w:hint="default"/>
        <w:lang w:val="es-ES" w:eastAsia="en-US" w:bidi="ar-SA"/>
      </w:rPr>
    </w:lvl>
  </w:abstractNum>
  <w:abstractNum w:abstractNumId="19" w15:restartNumberingAfterBreak="0">
    <w:nsid w:val="64B53AEF"/>
    <w:multiLevelType w:val="hybridMultilevel"/>
    <w:tmpl w:val="E2383F3C"/>
    <w:lvl w:ilvl="0" w:tplc="48EAB68A">
      <w:start w:val="1"/>
      <w:numFmt w:val="decimal"/>
      <w:lvlText w:val="%1."/>
      <w:lvlJc w:val="left"/>
      <w:pPr>
        <w:ind w:left="1073" w:hanging="338"/>
      </w:pPr>
      <w:rPr>
        <w:rFonts w:ascii="Arial" w:eastAsia="Arial MT" w:hAnsi="Arial" w:cs="Arial" w:hint="default"/>
        <w:spacing w:val="-2"/>
        <w:w w:val="102"/>
        <w:sz w:val="22"/>
        <w:szCs w:val="22"/>
        <w:lang w:val="es-ES" w:eastAsia="en-US" w:bidi="ar-SA"/>
      </w:rPr>
    </w:lvl>
    <w:lvl w:ilvl="1" w:tplc="9D149298">
      <w:numFmt w:val="bullet"/>
      <w:lvlText w:val="•"/>
      <w:lvlJc w:val="left"/>
      <w:pPr>
        <w:ind w:left="1852" w:hanging="338"/>
      </w:pPr>
      <w:rPr>
        <w:rFonts w:hint="default"/>
        <w:lang w:val="es-ES" w:eastAsia="en-US" w:bidi="ar-SA"/>
      </w:rPr>
    </w:lvl>
    <w:lvl w:ilvl="2" w:tplc="38987F6C">
      <w:numFmt w:val="bullet"/>
      <w:lvlText w:val="•"/>
      <w:lvlJc w:val="left"/>
      <w:pPr>
        <w:ind w:left="2624" w:hanging="338"/>
      </w:pPr>
      <w:rPr>
        <w:rFonts w:hint="default"/>
        <w:lang w:val="es-ES" w:eastAsia="en-US" w:bidi="ar-SA"/>
      </w:rPr>
    </w:lvl>
    <w:lvl w:ilvl="3" w:tplc="F6AA8054">
      <w:numFmt w:val="bullet"/>
      <w:lvlText w:val="•"/>
      <w:lvlJc w:val="left"/>
      <w:pPr>
        <w:ind w:left="3396" w:hanging="338"/>
      </w:pPr>
      <w:rPr>
        <w:rFonts w:hint="default"/>
        <w:lang w:val="es-ES" w:eastAsia="en-US" w:bidi="ar-SA"/>
      </w:rPr>
    </w:lvl>
    <w:lvl w:ilvl="4" w:tplc="9230D28E">
      <w:numFmt w:val="bullet"/>
      <w:lvlText w:val="•"/>
      <w:lvlJc w:val="left"/>
      <w:pPr>
        <w:ind w:left="4168" w:hanging="338"/>
      </w:pPr>
      <w:rPr>
        <w:rFonts w:hint="default"/>
        <w:lang w:val="es-ES" w:eastAsia="en-US" w:bidi="ar-SA"/>
      </w:rPr>
    </w:lvl>
    <w:lvl w:ilvl="5" w:tplc="365237EA">
      <w:numFmt w:val="bullet"/>
      <w:lvlText w:val="•"/>
      <w:lvlJc w:val="left"/>
      <w:pPr>
        <w:ind w:left="4940" w:hanging="338"/>
      </w:pPr>
      <w:rPr>
        <w:rFonts w:hint="default"/>
        <w:lang w:val="es-ES" w:eastAsia="en-US" w:bidi="ar-SA"/>
      </w:rPr>
    </w:lvl>
    <w:lvl w:ilvl="6" w:tplc="8B943302">
      <w:numFmt w:val="bullet"/>
      <w:lvlText w:val="•"/>
      <w:lvlJc w:val="left"/>
      <w:pPr>
        <w:ind w:left="5712" w:hanging="338"/>
      </w:pPr>
      <w:rPr>
        <w:rFonts w:hint="default"/>
        <w:lang w:val="es-ES" w:eastAsia="en-US" w:bidi="ar-SA"/>
      </w:rPr>
    </w:lvl>
    <w:lvl w:ilvl="7" w:tplc="5A62CAC6">
      <w:numFmt w:val="bullet"/>
      <w:lvlText w:val="•"/>
      <w:lvlJc w:val="left"/>
      <w:pPr>
        <w:ind w:left="6484" w:hanging="338"/>
      </w:pPr>
      <w:rPr>
        <w:rFonts w:hint="default"/>
        <w:lang w:val="es-ES" w:eastAsia="en-US" w:bidi="ar-SA"/>
      </w:rPr>
    </w:lvl>
    <w:lvl w:ilvl="8" w:tplc="8EEC7462">
      <w:numFmt w:val="bullet"/>
      <w:lvlText w:val="•"/>
      <w:lvlJc w:val="left"/>
      <w:pPr>
        <w:ind w:left="7256" w:hanging="338"/>
      </w:pPr>
      <w:rPr>
        <w:rFonts w:hint="default"/>
        <w:lang w:val="es-ES" w:eastAsia="en-US" w:bidi="ar-SA"/>
      </w:rPr>
    </w:lvl>
  </w:abstractNum>
  <w:abstractNum w:abstractNumId="20" w15:restartNumberingAfterBreak="0">
    <w:nsid w:val="6B962877"/>
    <w:multiLevelType w:val="multilevel"/>
    <w:tmpl w:val="3BACA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2F1807"/>
    <w:multiLevelType w:val="hybridMultilevel"/>
    <w:tmpl w:val="DFBE2DE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81B77B2"/>
    <w:multiLevelType w:val="hybridMultilevel"/>
    <w:tmpl w:val="BB52EB18"/>
    <w:lvl w:ilvl="0" w:tplc="29D679B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5"/>
  </w:num>
  <w:num w:numId="3">
    <w:abstractNumId w:val="12"/>
  </w:num>
  <w:num w:numId="4">
    <w:abstractNumId w:val="1"/>
  </w:num>
  <w:num w:numId="5">
    <w:abstractNumId w:val="11"/>
  </w:num>
  <w:num w:numId="6">
    <w:abstractNumId w:val="4"/>
  </w:num>
  <w:num w:numId="7">
    <w:abstractNumId w:val="20"/>
  </w:num>
  <w:num w:numId="8">
    <w:abstractNumId w:val="14"/>
  </w:num>
  <w:num w:numId="9">
    <w:abstractNumId w:val="10"/>
  </w:num>
  <w:num w:numId="10">
    <w:abstractNumId w:val="13"/>
  </w:num>
  <w:num w:numId="11">
    <w:abstractNumId w:val="9"/>
  </w:num>
  <w:num w:numId="12">
    <w:abstractNumId w:val="8"/>
  </w:num>
  <w:num w:numId="13">
    <w:abstractNumId w:val="7"/>
  </w:num>
  <w:num w:numId="14">
    <w:abstractNumId w:val="3"/>
  </w:num>
  <w:num w:numId="15">
    <w:abstractNumId w:val="19"/>
  </w:num>
  <w:num w:numId="16">
    <w:abstractNumId w:val="18"/>
  </w:num>
  <w:num w:numId="17">
    <w:abstractNumId w:val="0"/>
  </w:num>
  <w:num w:numId="18">
    <w:abstractNumId w:val="16"/>
  </w:num>
  <w:num w:numId="19">
    <w:abstractNumId w:val="5"/>
  </w:num>
  <w:num w:numId="20">
    <w:abstractNumId w:val="2"/>
  </w:num>
  <w:num w:numId="21">
    <w:abstractNumId w:val="22"/>
  </w:num>
  <w:num w:numId="22">
    <w:abstractNumId w:val="21"/>
  </w:num>
  <w:num w:numId="2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gutterAtTop/>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CO" w:vendorID="64" w:dllVersion="0" w:nlCheck="1" w:checkStyle="0"/>
  <w:activeWritingStyle w:appName="MSWord" w:lang="es-MX"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D5D"/>
    <w:rsid w:val="00000F6D"/>
    <w:rsid w:val="00002504"/>
    <w:rsid w:val="000026AF"/>
    <w:rsid w:val="00002BBD"/>
    <w:rsid w:val="00003219"/>
    <w:rsid w:val="0000355D"/>
    <w:rsid w:val="00004C80"/>
    <w:rsid w:val="000062DD"/>
    <w:rsid w:val="00007D2D"/>
    <w:rsid w:val="00011E08"/>
    <w:rsid w:val="00013D4C"/>
    <w:rsid w:val="00014027"/>
    <w:rsid w:val="00015C5F"/>
    <w:rsid w:val="00017745"/>
    <w:rsid w:val="00021E71"/>
    <w:rsid w:val="00023616"/>
    <w:rsid w:val="00023F84"/>
    <w:rsid w:val="000246B8"/>
    <w:rsid w:val="000260BC"/>
    <w:rsid w:val="000265BE"/>
    <w:rsid w:val="00026A23"/>
    <w:rsid w:val="00026D06"/>
    <w:rsid w:val="0002713C"/>
    <w:rsid w:val="00027939"/>
    <w:rsid w:val="00030778"/>
    <w:rsid w:val="00030E49"/>
    <w:rsid w:val="000316E0"/>
    <w:rsid w:val="000321EB"/>
    <w:rsid w:val="000324F9"/>
    <w:rsid w:val="00035165"/>
    <w:rsid w:val="00035E14"/>
    <w:rsid w:val="000431EE"/>
    <w:rsid w:val="0004385A"/>
    <w:rsid w:val="000440AF"/>
    <w:rsid w:val="000443EA"/>
    <w:rsid w:val="000445C5"/>
    <w:rsid w:val="0004543A"/>
    <w:rsid w:val="000469C1"/>
    <w:rsid w:val="000472A8"/>
    <w:rsid w:val="0005093B"/>
    <w:rsid w:val="00050C0E"/>
    <w:rsid w:val="000516BB"/>
    <w:rsid w:val="00054102"/>
    <w:rsid w:val="00054E05"/>
    <w:rsid w:val="00055772"/>
    <w:rsid w:val="00055993"/>
    <w:rsid w:val="00055DC0"/>
    <w:rsid w:val="00061068"/>
    <w:rsid w:val="000620A8"/>
    <w:rsid w:val="000632A7"/>
    <w:rsid w:val="00063D4E"/>
    <w:rsid w:val="0006474F"/>
    <w:rsid w:val="000659C4"/>
    <w:rsid w:val="00065C79"/>
    <w:rsid w:val="00066DDC"/>
    <w:rsid w:val="00066F71"/>
    <w:rsid w:val="00070436"/>
    <w:rsid w:val="00070FC2"/>
    <w:rsid w:val="00074109"/>
    <w:rsid w:val="000748E4"/>
    <w:rsid w:val="00075C6C"/>
    <w:rsid w:val="00076659"/>
    <w:rsid w:val="00077DA4"/>
    <w:rsid w:val="000804D1"/>
    <w:rsid w:val="000827FA"/>
    <w:rsid w:val="00082BB2"/>
    <w:rsid w:val="000834C4"/>
    <w:rsid w:val="00083552"/>
    <w:rsid w:val="000840D7"/>
    <w:rsid w:val="000846CD"/>
    <w:rsid w:val="00084884"/>
    <w:rsid w:val="00085AC8"/>
    <w:rsid w:val="00086643"/>
    <w:rsid w:val="00087345"/>
    <w:rsid w:val="000901D1"/>
    <w:rsid w:val="00090FAA"/>
    <w:rsid w:val="0009150B"/>
    <w:rsid w:val="00091627"/>
    <w:rsid w:val="00092953"/>
    <w:rsid w:val="00092C42"/>
    <w:rsid w:val="00093021"/>
    <w:rsid w:val="0009304E"/>
    <w:rsid w:val="00093A86"/>
    <w:rsid w:val="00094053"/>
    <w:rsid w:val="0009537B"/>
    <w:rsid w:val="000965CF"/>
    <w:rsid w:val="00097712"/>
    <w:rsid w:val="000A04FF"/>
    <w:rsid w:val="000A059D"/>
    <w:rsid w:val="000A0DEB"/>
    <w:rsid w:val="000A1148"/>
    <w:rsid w:val="000A303C"/>
    <w:rsid w:val="000A3086"/>
    <w:rsid w:val="000A3130"/>
    <w:rsid w:val="000A376B"/>
    <w:rsid w:val="000A4A60"/>
    <w:rsid w:val="000A4FDB"/>
    <w:rsid w:val="000A7ECA"/>
    <w:rsid w:val="000B0399"/>
    <w:rsid w:val="000B08A5"/>
    <w:rsid w:val="000B09DC"/>
    <w:rsid w:val="000B148D"/>
    <w:rsid w:val="000B1E0F"/>
    <w:rsid w:val="000B2373"/>
    <w:rsid w:val="000B2BB9"/>
    <w:rsid w:val="000B4BA7"/>
    <w:rsid w:val="000B5A3E"/>
    <w:rsid w:val="000B689F"/>
    <w:rsid w:val="000B746E"/>
    <w:rsid w:val="000B79DD"/>
    <w:rsid w:val="000B7FB6"/>
    <w:rsid w:val="000C0691"/>
    <w:rsid w:val="000C30B6"/>
    <w:rsid w:val="000C4587"/>
    <w:rsid w:val="000C4D64"/>
    <w:rsid w:val="000C5700"/>
    <w:rsid w:val="000C5746"/>
    <w:rsid w:val="000C5C95"/>
    <w:rsid w:val="000C5D99"/>
    <w:rsid w:val="000C6017"/>
    <w:rsid w:val="000D2E7E"/>
    <w:rsid w:val="000D3CC1"/>
    <w:rsid w:val="000D5123"/>
    <w:rsid w:val="000D519D"/>
    <w:rsid w:val="000D5876"/>
    <w:rsid w:val="000D60D8"/>
    <w:rsid w:val="000D6D62"/>
    <w:rsid w:val="000D6FBA"/>
    <w:rsid w:val="000D6FDB"/>
    <w:rsid w:val="000D71D4"/>
    <w:rsid w:val="000D7AD8"/>
    <w:rsid w:val="000E0E4C"/>
    <w:rsid w:val="000E2210"/>
    <w:rsid w:val="000E26DE"/>
    <w:rsid w:val="000E2C7B"/>
    <w:rsid w:val="000E2D5E"/>
    <w:rsid w:val="000E2F08"/>
    <w:rsid w:val="000E359B"/>
    <w:rsid w:val="000E363A"/>
    <w:rsid w:val="000E48A4"/>
    <w:rsid w:val="000E54E2"/>
    <w:rsid w:val="000E5538"/>
    <w:rsid w:val="000E560C"/>
    <w:rsid w:val="000E61C5"/>
    <w:rsid w:val="000E7AF6"/>
    <w:rsid w:val="000E7C65"/>
    <w:rsid w:val="000F0BBF"/>
    <w:rsid w:val="000F14A3"/>
    <w:rsid w:val="000F1A12"/>
    <w:rsid w:val="000F1B31"/>
    <w:rsid w:val="000F33FE"/>
    <w:rsid w:val="000F406A"/>
    <w:rsid w:val="000F4147"/>
    <w:rsid w:val="000F429A"/>
    <w:rsid w:val="000F43CC"/>
    <w:rsid w:val="000F4BA4"/>
    <w:rsid w:val="000F5D8A"/>
    <w:rsid w:val="000F6112"/>
    <w:rsid w:val="000F659E"/>
    <w:rsid w:val="000F66B4"/>
    <w:rsid w:val="000F67F2"/>
    <w:rsid w:val="000F71AE"/>
    <w:rsid w:val="000F7ECE"/>
    <w:rsid w:val="00100341"/>
    <w:rsid w:val="00100731"/>
    <w:rsid w:val="00100F21"/>
    <w:rsid w:val="00101061"/>
    <w:rsid w:val="00101CF2"/>
    <w:rsid w:val="001026A6"/>
    <w:rsid w:val="00102E7C"/>
    <w:rsid w:val="00105A56"/>
    <w:rsid w:val="0010632F"/>
    <w:rsid w:val="00106729"/>
    <w:rsid w:val="00106F5F"/>
    <w:rsid w:val="00107346"/>
    <w:rsid w:val="00107A97"/>
    <w:rsid w:val="00107D1C"/>
    <w:rsid w:val="00107EC8"/>
    <w:rsid w:val="00110893"/>
    <w:rsid w:val="00110BFA"/>
    <w:rsid w:val="00111270"/>
    <w:rsid w:val="0011256D"/>
    <w:rsid w:val="00112E6D"/>
    <w:rsid w:val="001143B4"/>
    <w:rsid w:val="00114BAB"/>
    <w:rsid w:val="001159E3"/>
    <w:rsid w:val="00115AEA"/>
    <w:rsid w:val="00116483"/>
    <w:rsid w:val="00116683"/>
    <w:rsid w:val="00116767"/>
    <w:rsid w:val="00116935"/>
    <w:rsid w:val="00116FE1"/>
    <w:rsid w:val="00120D47"/>
    <w:rsid w:val="00121019"/>
    <w:rsid w:val="001215EC"/>
    <w:rsid w:val="00121BC6"/>
    <w:rsid w:val="00122FA0"/>
    <w:rsid w:val="00123CB0"/>
    <w:rsid w:val="00123E89"/>
    <w:rsid w:val="0012438F"/>
    <w:rsid w:val="00125740"/>
    <w:rsid w:val="001263CA"/>
    <w:rsid w:val="001271FA"/>
    <w:rsid w:val="0012731D"/>
    <w:rsid w:val="00127BBD"/>
    <w:rsid w:val="00130AF2"/>
    <w:rsid w:val="00131800"/>
    <w:rsid w:val="0013316E"/>
    <w:rsid w:val="001356E7"/>
    <w:rsid w:val="00136553"/>
    <w:rsid w:val="0013686F"/>
    <w:rsid w:val="00136E97"/>
    <w:rsid w:val="0013715E"/>
    <w:rsid w:val="00137F7C"/>
    <w:rsid w:val="00141B62"/>
    <w:rsid w:val="00142D03"/>
    <w:rsid w:val="001435DB"/>
    <w:rsid w:val="0014701C"/>
    <w:rsid w:val="00150C8C"/>
    <w:rsid w:val="00151994"/>
    <w:rsid w:val="00151CF9"/>
    <w:rsid w:val="001520F1"/>
    <w:rsid w:val="00152A3B"/>
    <w:rsid w:val="001537E9"/>
    <w:rsid w:val="00153989"/>
    <w:rsid w:val="00153C35"/>
    <w:rsid w:val="00154F99"/>
    <w:rsid w:val="0015575F"/>
    <w:rsid w:val="0015667B"/>
    <w:rsid w:val="0015695B"/>
    <w:rsid w:val="00157E28"/>
    <w:rsid w:val="00160955"/>
    <w:rsid w:val="00161237"/>
    <w:rsid w:val="00161BC3"/>
    <w:rsid w:val="00162997"/>
    <w:rsid w:val="00162CA6"/>
    <w:rsid w:val="00162FC2"/>
    <w:rsid w:val="00163111"/>
    <w:rsid w:val="001637DD"/>
    <w:rsid w:val="00163888"/>
    <w:rsid w:val="00164ACD"/>
    <w:rsid w:val="001658D7"/>
    <w:rsid w:val="001674C2"/>
    <w:rsid w:val="0016793C"/>
    <w:rsid w:val="00173A4C"/>
    <w:rsid w:val="00173FE8"/>
    <w:rsid w:val="00174459"/>
    <w:rsid w:val="001752E9"/>
    <w:rsid w:val="001755A5"/>
    <w:rsid w:val="0017584B"/>
    <w:rsid w:val="0017634B"/>
    <w:rsid w:val="00176AA3"/>
    <w:rsid w:val="001777A5"/>
    <w:rsid w:val="00177877"/>
    <w:rsid w:val="001813FE"/>
    <w:rsid w:val="00181C37"/>
    <w:rsid w:val="00182969"/>
    <w:rsid w:val="00182B9B"/>
    <w:rsid w:val="00184043"/>
    <w:rsid w:val="0018590C"/>
    <w:rsid w:val="00186254"/>
    <w:rsid w:val="00187692"/>
    <w:rsid w:val="00187FF5"/>
    <w:rsid w:val="00190748"/>
    <w:rsid w:val="001909CC"/>
    <w:rsid w:val="00192812"/>
    <w:rsid w:val="00195666"/>
    <w:rsid w:val="001972EF"/>
    <w:rsid w:val="00197CD4"/>
    <w:rsid w:val="001A0590"/>
    <w:rsid w:val="001A07DA"/>
    <w:rsid w:val="001A0BC2"/>
    <w:rsid w:val="001A0FE6"/>
    <w:rsid w:val="001A121F"/>
    <w:rsid w:val="001A1B81"/>
    <w:rsid w:val="001A2661"/>
    <w:rsid w:val="001A316E"/>
    <w:rsid w:val="001A319D"/>
    <w:rsid w:val="001A321E"/>
    <w:rsid w:val="001A3500"/>
    <w:rsid w:val="001A3C9C"/>
    <w:rsid w:val="001A4CCD"/>
    <w:rsid w:val="001A5E59"/>
    <w:rsid w:val="001A605E"/>
    <w:rsid w:val="001A6105"/>
    <w:rsid w:val="001A6A89"/>
    <w:rsid w:val="001A6CA8"/>
    <w:rsid w:val="001A787F"/>
    <w:rsid w:val="001B1FB1"/>
    <w:rsid w:val="001B376B"/>
    <w:rsid w:val="001B3944"/>
    <w:rsid w:val="001B5971"/>
    <w:rsid w:val="001B6BA3"/>
    <w:rsid w:val="001C03AD"/>
    <w:rsid w:val="001C098B"/>
    <w:rsid w:val="001C20C2"/>
    <w:rsid w:val="001C409C"/>
    <w:rsid w:val="001C426A"/>
    <w:rsid w:val="001C427E"/>
    <w:rsid w:val="001C4C00"/>
    <w:rsid w:val="001C54FA"/>
    <w:rsid w:val="001C5797"/>
    <w:rsid w:val="001C5A32"/>
    <w:rsid w:val="001C6D08"/>
    <w:rsid w:val="001C7D57"/>
    <w:rsid w:val="001D07EC"/>
    <w:rsid w:val="001D0BFD"/>
    <w:rsid w:val="001D1A66"/>
    <w:rsid w:val="001D1A9E"/>
    <w:rsid w:val="001D224C"/>
    <w:rsid w:val="001D26C1"/>
    <w:rsid w:val="001D3710"/>
    <w:rsid w:val="001D45EC"/>
    <w:rsid w:val="001D51F3"/>
    <w:rsid w:val="001D5930"/>
    <w:rsid w:val="001D5B5F"/>
    <w:rsid w:val="001D64D1"/>
    <w:rsid w:val="001D7203"/>
    <w:rsid w:val="001D78D5"/>
    <w:rsid w:val="001E1D0D"/>
    <w:rsid w:val="001E2367"/>
    <w:rsid w:val="001E421B"/>
    <w:rsid w:val="001E4CE9"/>
    <w:rsid w:val="001E69B7"/>
    <w:rsid w:val="001F0D96"/>
    <w:rsid w:val="001F3361"/>
    <w:rsid w:val="001F3714"/>
    <w:rsid w:val="001F474B"/>
    <w:rsid w:val="001F49BF"/>
    <w:rsid w:val="001F68B2"/>
    <w:rsid w:val="001F6E12"/>
    <w:rsid w:val="001F70C9"/>
    <w:rsid w:val="001F75D2"/>
    <w:rsid w:val="001F78CE"/>
    <w:rsid w:val="001F7DEB"/>
    <w:rsid w:val="00200683"/>
    <w:rsid w:val="002018B8"/>
    <w:rsid w:val="00201C8D"/>
    <w:rsid w:val="0020223F"/>
    <w:rsid w:val="00202A58"/>
    <w:rsid w:val="002044C7"/>
    <w:rsid w:val="0020454E"/>
    <w:rsid w:val="00210592"/>
    <w:rsid w:val="002105C9"/>
    <w:rsid w:val="00212093"/>
    <w:rsid w:val="00212418"/>
    <w:rsid w:val="00212C9D"/>
    <w:rsid w:val="00213215"/>
    <w:rsid w:val="00213EA5"/>
    <w:rsid w:val="002150E0"/>
    <w:rsid w:val="00215A71"/>
    <w:rsid w:val="00215C17"/>
    <w:rsid w:val="00216233"/>
    <w:rsid w:val="0021650D"/>
    <w:rsid w:val="00216DA5"/>
    <w:rsid w:val="00220510"/>
    <w:rsid w:val="00221ECC"/>
    <w:rsid w:val="00222AEB"/>
    <w:rsid w:val="00224680"/>
    <w:rsid w:val="00224A5E"/>
    <w:rsid w:val="00226527"/>
    <w:rsid w:val="00226E69"/>
    <w:rsid w:val="002276F0"/>
    <w:rsid w:val="002305D5"/>
    <w:rsid w:val="00230656"/>
    <w:rsid w:val="002327A9"/>
    <w:rsid w:val="00233209"/>
    <w:rsid w:val="00234377"/>
    <w:rsid w:val="002367F4"/>
    <w:rsid w:val="002369DA"/>
    <w:rsid w:val="00236DBF"/>
    <w:rsid w:val="00237104"/>
    <w:rsid w:val="00237345"/>
    <w:rsid w:val="0024001F"/>
    <w:rsid w:val="00240CFB"/>
    <w:rsid w:val="00241D90"/>
    <w:rsid w:val="00242415"/>
    <w:rsid w:val="00242D04"/>
    <w:rsid w:val="00242E20"/>
    <w:rsid w:val="0024329B"/>
    <w:rsid w:val="002435AF"/>
    <w:rsid w:val="00243A83"/>
    <w:rsid w:val="00243B99"/>
    <w:rsid w:val="0024570C"/>
    <w:rsid w:val="00245F71"/>
    <w:rsid w:val="0024629D"/>
    <w:rsid w:val="00246FFC"/>
    <w:rsid w:val="00247B17"/>
    <w:rsid w:val="00250141"/>
    <w:rsid w:val="00250932"/>
    <w:rsid w:val="00250937"/>
    <w:rsid w:val="00251327"/>
    <w:rsid w:val="00251735"/>
    <w:rsid w:val="00251981"/>
    <w:rsid w:val="00252EBE"/>
    <w:rsid w:val="00254226"/>
    <w:rsid w:val="00254F20"/>
    <w:rsid w:val="002551C2"/>
    <w:rsid w:val="00255347"/>
    <w:rsid w:val="0025569F"/>
    <w:rsid w:val="002564D6"/>
    <w:rsid w:val="0025672B"/>
    <w:rsid w:val="002574D8"/>
    <w:rsid w:val="00260D79"/>
    <w:rsid w:val="002620FC"/>
    <w:rsid w:val="0026415F"/>
    <w:rsid w:val="00265256"/>
    <w:rsid w:val="00267752"/>
    <w:rsid w:val="00267790"/>
    <w:rsid w:val="00271A23"/>
    <w:rsid w:val="0027283A"/>
    <w:rsid w:val="00272FBB"/>
    <w:rsid w:val="00274B3F"/>
    <w:rsid w:val="00274BF2"/>
    <w:rsid w:val="00275182"/>
    <w:rsid w:val="002752FB"/>
    <w:rsid w:val="0027555B"/>
    <w:rsid w:val="00275658"/>
    <w:rsid w:val="002757AA"/>
    <w:rsid w:val="00276798"/>
    <w:rsid w:val="002773E5"/>
    <w:rsid w:val="00277690"/>
    <w:rsid w:val="0028001D"/>
    <w:rsid w:val="00280BEF"/>
    <w:rsid w:val="0028193F"/>
    <w:rsid w:val="00281CC8"/>
    <w:rsid w:val="0028494C"/>
    <w:rsid w:val="00284C35"/>
    <w:rsid w:val="002856A2"/>
    <w:rsid w:val="00287FC6"/>
    <w:rsid w:val="0029108C"/>
    <w:rsid w:val="002922E4"/>
    <w:rsid w:val="00292F0D"/>
    <w:rsid w:val="00293DF8"/>
    <w:rsid w:val="00295F73"/>
    <w:rsid w:val="00296CC4"/>
    <w:rsid w:val="002A011F"/>
    <w:rsid w:val="002A0231"/>
    <w:rsid w:val="002A0C44"/>
    <w:rsid w:val="002A1A01"/>
    <w:rsid w:val="002A1C13"/>
    <w:rsid w:val="002A1FD7"/>
    <w:rsid w:val="002A3934"/>
    <w:rsid w:val="002A55F4"/>
    <w:rsid w:val="002A5BD9"/>
    <w:rsid w:val="002A62EF"/>
    <w:rsid w:val="002A6408"/>
    <w:rsid w:val="002A761C"/>
    <w:rsid w:val="002A7CA8"/>
    <w:rsid w:val="002B0D6E"/>
    <w:rsid w:val="002B12DB"/>
    <w:rsid w:val="002B142B"/>
    <w:rsid w:val="002B1CF3"/>
    <w:rsid w:val="002B34D2"/>
    <w:rsid w:val="002B371E"/>
    <w:rsid w:val="002B4186"/>
    <w:rsid w:val="002B4507"/>
    <w:rsid w:val="002C08C2"/>
    <w:rsid w:val="002C09EC"/>
    <w:rsid w:val="002C170D"/>
    <w:rsid w:val="002C2632"/>
    <w:rsid w:val="002C3162"/>
    <w:rsid w:val="002C3199"/>
    <w:rsid w:val="002C444F"/>
    <w:rsid w:val="002C6BC1"/>
    <w:rsid w:val="002C6F45"/>
    <w:rsid w:val="002C7279"/>
    <w:rsid w:val="002D0756"/>
    <w:rsid w:val="002D132F"/>
    <w:rsid w:val="002D1DEA"/>
    <w:rsid w:val="002D21F8"/>
    <w:rsid w:val="002D28D1"/>
    <w:rsid w:val="002D3F8A"/>
    <w:rsid w:val="002D43C4"/>
    <w:rsid w:val="002D6C23"/>
    <w:rsid w:val="002D715F"/>
    <w:rsid w:val="002D74A0"/>
    <w:rsid w:val="002E0296"/>
    <w:rsid w:val="002E1D99"/>
    <w:rsid w:val="002E1DA9"/>
    <w:rsid w:val="002E3B6D"/>
    <w:rsid w:val="002E40A6"/>
    <w:rsid w:val="002E52FB"/>
    <w:rsid w:val="002F0FEB"/>
    <w:rsid w:val="002F1033"/>
    <w:rsid w:val="002F128D"/>
    <w:rsid w:val="002F12E9"/>
    <w:rsid w:val="002F1634"/>
    <w:rsid w:val="002F17BB"/>
    <w:rsid w:val="002F1BED"/>
    <w:rsid w:val="002F2C1C"/>
    <w:rsid w:val="002F2E53"/>
    <w:rsid w:val="002F38B3"/>
    <w:rsid w:val="002F498F"/>
    <w:rsid w:val="002F5758"/>
    <w:rsid w:val="002F5C6D"/>
    <w:rsid w:val="002F640E"/>
    <w:rsid w:val="002F662A"/>
    <w:rsid w:val="002F6775"/>
    <w:rsid w:val="00300347"/>
    <w:rsid w:val="0030047B"/>
    <w:rsid w:val="00301726"/>
    <w:rsid w:val="00302082"/>
    <w:rsid w:val="003024BC"/>
    <w:rsid w:val="00302A5E"/>
    <w:rsid w:val="00303FED"/>
    <w:rsid w:val="0030478A"/>
    <w:rsid w:val="003051EC"/>
    <w:rsid w:val="0030591B"/>
    <w:rsid w:val="00305AC1"/>
    <w:rsid w:val="0030618D"/>
    <w:rsid w:val="003062A7"/>
    <w:rsid w:val="00306931"/>
    <w:rsid w:val="00306D66"/>
    <w:rsid w:val="00306EB7"/>
    <w:rsid w:val="00307374"/>
    <w:rsid w:val="00310E83"/>
    <w:rsid w:val="00310F6A"/>
    <w:rsid w:val="00311E5E"/>
    <w:rsid w:val="00311EB0"/>
    <w:rsid w:val="0031282F"/>
    <w:rsid w:val="00312AD5"/>
    <w:rsid w:val="00312FF6"/>
    <w:rsid w:val="00313EFE"/>
    <w:rsid w:val="00313F66"/>
    <w:rsid w:val="00315B47"/>
    <w:rsid w:val="00320329"/>
    <w:rsid w:val="003220E5"/>
    <w:rsid w:val="00324CA7"/>
    <w:rsid w:val="0032619D"/>
    <w:rsid w:val="0032629B"/>
    <w:rsid w:val="003307AC"/>
    <w:rsid w:val="00330AD7"/>
    <w:rsid w:val="00330E5A"/>
    <w:rsid w:val="0033146A"/>
    <w:rsid w:val="0033184A"/>
    <w:rsid w:val="00331CF1"/>
    <w:rsid w:val="00332182"/>
    <w:rsid w:val="003324D1"/>
    <w:rsid w:val="003333D1"/>
    <w:rsid w:val="00334682"/>
    <w:rsid w:val="00334FD4"/>
    <w:rsid w:val="003352D9"/>
    <w:rsid w:val="003356AE"/>
    <w:rsid w:val="00335EAA"/>
    <w:rsid w:val="00336B4B"/>
    <w:rsid w:val="00336DEC"/>
    <w:rsid w:val="003370C6"/>
    <w:rsid w:val="00337A1F"/>
    <w:rsid w:val="00337F88"/>
    <w:rsid w:val="00341B12"/>
    <w:rsid w:val="00341BD1"/>
    <w:rsid w:val="00341C2F"/>
    <w:rsid w:val="003422B4"/>
    <w:rsid w:val="00343B07"/>
    <w:rsid w:val="0034448D"/>
    <w:rsid w:val="0034462D"/>
    <w:rsid w:val="003451BB"/>
    <w:rsid w:val="00345A00"/>
    <w:rsid w:val="00345A8E"/>
    <w:rsid w:val="003463F0"/>
    <w:rsid w:val="00347568"/>
    <w:rsid w:val="0035058A"/>
    <w:rsid w:val="00350F43"/>
    <w:rsid w:val="00351CE7"/>
    <w:rsid w:val="00351DA4"/>
    <w:rsid w:val="00352497"/>
    <w:rsid w:val="00352835"/>
    <w:rsid w:val="00352EB5"/>
    <w:rsid w:val="00353273"/>
    <w:rsid w:val="00353B45"/>
    <w:rsid w:val="003542B4"/>
    <w:rsid w:val="003549D1"/>
    <w:rsid w:val="00355B0B"/>
    <w:rsid w:val="0035798C"/>
    <w:rsid w:val="00357DB1"/>
    <w:rsid w:val="00360157"/>
    <w:rsid w:val="00360B0E"/>
    <w:rsid w:val="00360F26"/>
    <w:rsid w:val="003611FA"/>
    <w:rsid w:val="00361407"/>
    <w:rsid w:val="00363439"/>
    <w:rsid w:val="00363488"/>
    <w:rsid w:val="00363658"/>
    <w:rsid w:val="00363724"/>
    <w:rsid w:val="00364C2E"/>
    <w:rsid w:val="0036539A"/>
    <w:rsid w:val="00365A2D"/>
    <w:rsid w:val="00365D82"/>
    <w:rsid w:val="00366B5B"/>
    <w:rsid w:val="00367C45"/>
    <w:rsid w:val="00373918"/>
    <w:rsid w:val="0037494B"/>
    <w:rsid w:val="003751C3"/>
    <w:rsid w:val="003753CF"/>
    <w:rsid w:val="003756BF"/>
    <w:rsid w:val="00376FBB"/>
    <w:rsid w:val="0037775F"/>
    <w:rsid w:val="003807AE"/>
    <w:rsid w:val="00381850"/>
    <w:rsid w:val="003821FB"/>
    <w:rsid w:val="003828DE"/>
    <w:rsid w:val="00383261"/>
    <w:rsid w:val="003842CD"/>
    <w:rsid w:val="003843BF"/>
    <w:rsid w:val="003845A0"/>
    <w:rsid w:val="003847D6"/>
    <w:rsid w:val="00384885"/>
    <w:rsid w:val="00385D1A"/>
    <w:rsid w:val="0038717D"/>
    <w:rsid w:val="00387902"/>
    <w:rsid w:val="00387D32"/>
    <w:rsid w:val="003906FC"/>
    <w:rsid w:val="0039099A"/>
    <w:rsid w:val="00391B6A"/>
    <w:rsid w:val="00391C92"/>
    <w:rsid w:val="003920A2"/>
    <w:rsid w:val="0039299E"/>
    <w:rsid w:val="003931C6"/>
    <w:rsid w:val="00393A75"/>
    <w:rsid w:val="00393B87"/>
    <w:rsid w:val="00394718"/>
    <w:rsid w:val="003951EE"/>
    <w:rsid w:val="00397517"/>
    <w:rsid w:val="00397589"/>
    <w:rsid w:val="00397A70"/>
    <w:rsid w:val="00397D15"/>
    <w:rsid w:val="003A06C9"/>
    <w:rsid w:val="003A0AF0"/>
    <w:rsid w:val="003A1A2C"/>
    <w:rsid w:val="003A201A"/>
    <w:rsid w:val="003A2062"/>
    <w:rsid w:val="003A224F"/>
    <w:rsid w:val="003A4925"/>
    <w:rsid w:val="003A4992"/>
    <w:rsid w:val="003A4A67"/>
    <w:rsid w:val="003A5156"/>
    <w:rsid w:val="003A57DF"/>
    <w:rsid w:val="003B0191"/>
    <w:rsid w:val="003B1C24"/>
    <w:rsid w:val="003B21FB"/>
    <w:rsid w:val="003B23F3"/>
    <w:rsid w:val="003B26E8"/>
    <w:rsid w:val="003B2B54"/>
    <w:rsid w:val="003B2E75"/>
    <w:rsid w:val="003B3DE6"/>
    <w:rsid w:val="003B4CCC"/>
    <w:rsid w:val="003B4E98"/>
    <w:rsid w:val="003B5B1A"/>
    <w:rsid w:val="003B767C"/>
    <w:rsid w:val="003B79CD"/>
    <w:rsid w:val="003B7B74"/>
    <w:rsid w:val="003C0A37"/>
    <w:rsid w:val="003C14AA"/>
    <w:rsid w:val="003C1519"/>
    <w:rsid w:val="003C1A9B"/>
    <w:rsid w:val="003C293B"/>
    <w:rsid w:val="003C48A5"/>
    <w:rsid w:val="003C602C"/>
    <w:rsid w:val="003C6385"/>
    <w:rsid w:val="003C6613"/>
    <w:rsid w:val="003C688A"/>
    <w:rsid w:val="003C7D02"/>
    <w:rsid w:val="003D48C5"/>
    <w:rsid w:val="003D4902"/>
    <w:rsid w:val="003D4D38"/>
    <w:rsid w:val="003D534A"/>
    <w:rsid w:val="003D69E7"/>
    <w:rsid w:val="003D7CEC"/>
    <w:rsid w:val="003E0319"/>
    <w:rsid w:val="003E2F28"/>
    <w:rsid w:val="003E3DB6"/>
    <w:rsid w:val="003E4520"/>
    <w:rsid w:val="003E526E"/>
    <w:rsid w:val="003E5A90"/>
    <w:rsid w:val="003E6CA4"/>
    <w:rsid w:val="003E7329"/>
    <w:rsid w:val="003E79A9"/>
    <w:rsid w:val="003E7AC2"/>
    <w:rsid w:val="003F0C62"/>
    <w:rsid w:val="003F0E77"/>
    <w:rsid w:val="003F108E"/>
    <w:rsid w:val="003F1185"/>
    <w:rsid w:val="003F1A82"/>
    <w:rsid w:val="003F1C20"/>
    <w:rsid w:val="003F2484"/>
    <w:rsid w:val="003F2840"/>
    <w:rsid w:val="003F2C71"/>
    <w:rsid w:val="003F3745"/>
    <w:rsid w:val="003F3FBE"/>
    <w:rsid w:val="003F5C75"/>
    <w:rsid w:val="003F635C"/>
    <w:rsid w:val="003F6C1B"/>
    <w:rsid w:val="003F7531"/>
    <w:rsid w:val="003F79A4"/>
    <w:rsid w:val="0040029D"/>
    <w:rsid w:val="00400EEF"/>
    <w:rsid w:val="0040105C"/>
    <w:rsid w:val="00401743"/>
    <w:rsid w:val="00401847"/>
    <w:rsid w:val="00402079"/>
    <w:rsid w:val="00402E13"/>
    <w:rsid w:val="004044CC"/>
    <w:rsid w:val="004047ED"/>
    <w:rsid w:val="00404918"/>
    <w:rsid w:val="00404E35"/>
    <w:rsid w:val="00406466"/>
    <w:rsid w:val="0040753E"/>
    <w:rsid w:val="0040780F"/>
    <w:rsid w:val="00407827"/>
    <w:rsid w:val="00407EE8"/>
    <w:rsid w:val="004105AA"/>
    <w:rsid w:val="004114FF"/>
    <w:rsid w:val="00411945"/>
    <w:rsid w:val="00411A6F"/>
    <w:rsid w:val="00411AF4"/>
    <w:rsid w:val="00411C0F"/>
    <w:rsid w:val="00413E7E"/>
    <w:rsid w:val="00414BF1"/>
    <w:rsid w:val="00416091"/>
    <w:rsid w:val="004165E8"/>
    <w:rsid w:val="004211EE"/>
    <w:rsid w:val="0042134A"/>
    <w:rsid w:val="00421662"/>
    <w:rsid w:val="00421D55"/>
    <w:rsid w:val="00421F0C"/>
    <w:rsid w:val="00423457"/>
    <w:rsid w:val="004239E0"/>
    <w:rsid w:val="00423D5A"/>
    <w:rsid w:val="00424982"/>
    <w:rsid w:val="00425832"/>
    <w:rsid w:val="00425B0C"/>
    <w:rsid w:val="004266F4"/>
    <w:rsid w:val="00426D9E"/>
    <w:rsid w:val="00430D9D"/>
    <w:rsid w:val="00430E00"/>
    <w:rsid w:val="0043229A"/>
    <w:rsid w:val="00432BB5"/>
    <w:rsid w:val="00433587"/>
    <w:rsid w:val="00434273"/>
    <w:rsid w:val="0043588F"/>
    <w:rsid w:val="0043680B"/>
    <w:rsid w:val="00436C4A"/>
    <w:rsid w:val="00436C7E"/>
    <w:rsid w:val="00440234"/>
    <w:rsid w:val="00441A71"/>
    <w:rsid w:val="00444BBC"/>
    <w:rsid w:val="00444EAA"/>
    <w:rsid w:val="00445AC6"/>
    <w:rsid w:val="00446599"/>
    <w:rsid w:val="00446666"/>
    <w:rsid w:val="00446F10"/>
    <w:rsid w:val="004501AE"/>
    <w:rsid w:val="00450803"/>
    <w:rsid w:val="00450C5C"/>
    <w:rsid w:val="00450EA6"/>
    <w:rsid w:val="00451661"/>
    <w:rsid w:val="00452737"/>
    <w:rsid w:val="00453266"/>
    <w:rsid w:val="00453A92"/>
    <w:rsid w:val="00454572"/>
    <w:rsid w:val="004546A8"/>
    <w:rsid w:val="0045546B"/>
    <w:rsid w:val="00455797"/>
    <w:rsid w:val="004571FB"/>
    <w:rsid w:val="004611EF"/>
    <w:rsid w:val="00461B76"/>
    <w:rsid w:val="00462ABF"/>
    <w:rsid w:val="0046328B"/>
    <w:rsid w:val="00464008"/>
    <w:rsid w:val="004645AC"/>
    <w:rsid w:val="0046592B"/>
    <w:rsid w:val="00465F32"/>
    <w:rsid w:val="004666FE"/>
    <w:rsid w:val="00470028"/>
    <w:rsid w:val="0047019A"/>
    <w:rsid w:val="00470AE7"/>
    <w:rsid w:val="00471648"/>
    <w:rsid w:val="004722D6"/>
    <w:rsid w:val="0047373C"/>
    <w:rsid w:val="004746F1"/>
    <w:rsid w:val="00475422"/>
    <w:rsid w:val="004755F5"/>
    <w:rsid w:val="0047591D"/>
    <w:rsid w:val="0047746A"/>
    <w:rsid w:val="00477592"/>
    <w:rsid w:val="00480181"/>
    <w:rsid w:val="00480D1C"/>
    <w:rsid w:val="00480F71"/>
    <w:rsid w:val="00481DDE"/>
    <w:rsid w:val="0048205E"/>
    <w:rsid w:val="0048348D"/>
    <w:rsid w:val="00483AC7"/>
    <w:rsid w:val="0048438D"/>
    <w:rsid w:val="00485C00"/>
    <w:rsid w:val="00485D10"/>
    <w:rsid w:val="0048652E"/>
    <w:rsid w:val="00487244"/>
    <w:rsid w:val="0048729D"/>
    <w:rsid w:val="00490E94"/>
    <w:rsid w:val="00491C79"/>
    <w:rsid w:val="0049227B"/>
    <w:rsid w:val="0049312E"/>
    <w:rsid w:val="00493478"/>
    <w:rsid w:val="00494273"/>
    <w:rsid w:val="00495F51"/>
    <w:rsid w:val="00496113"/>
    <w:rsid w:val="004A0C17"/>
    <w:rsid w:val="004A13A1"/>
    <w:rsid w:val="004A230E"/>
    <w:rsid w:val="004A2622"/>
    <w:rsid w:val="004A26E5"/>
    <w:rsid w:val="004A5374"/>
    <w:rsid w:val="004A54AB"/>
    <w:rsid w:val="004A611F"/>
    <w:rsid w:val="004A66D1"/>
    <w:rsid w:val="004A66D2"/>
    <w:rsid w:val="004A6F1E"/>
    <w:rsid w:val="004A7725"/>
    <w:rsid w:val="004B0264"/>
    <w:rsid w:val="004B09DB"/>
    <w:rsid w:val="004B0A74"/>
    <w:rsid w:val="004B1F33"/>
    <w:rsid w:val="004B4555"/>
    <w:rsid w:val="004B4FBF"/>
    <w:rsid w:val="004B5C62"/>
    <w:rsid w:val="004B6512"/>
    <w:rsid w:val="004B6653"/>
    <w:rsid w:val="004C0453"/>
    <w:rsid w:val="004C12BE"/>
    <w:rsid w:val="004C1919"/>
    <w:rsid w:val="004C19B0"/>
    <w:rsid w:val="004C1BF6"/>
    <w:rsid w:val="004C23E3"/>
    <w:rsid w:val="004C27E8"/>
    <w:rsid w:val="004C49B1"/>
    <w:rsid w:val="004C56A0"/>
    <w:rsid w:val="004C683B"/>
    <w:rsid w:val="004C6CE8"/>
    <w:rsid w:val="004C6E6B"/>
    <w:rsid w:val="004C73EA"/>
    <w:rsid w:val="004C7AA5"/>
    <w:rsid w:val="004C7E67"/>
    <w:rsid w:val="004D03C7"/>
    <w:rsid w:val="004D0729"/>
    <w:rsid w:val="004D1A19"/>
    <w:rsid w:val="004D4256"/>
    <w:rsid w:val="004D4629"/>
    <w:rsid w:val="004D5531"/>
    <w:rsid w:val="004D5571"/>
    <w:rsid w:val="004D58B6"/>
    <w:rsid w:val="004D5C42"/>
    <w:rsid w:val="004D5D00"/>
    <w:rsid w:val="004D7609"/>
    <w:rsid w:val="004E0491"/>
    <w:rsid w:val="004E1C19"/>
    <w:rsid w:val="004E28A6"/>
    <w:rsid w:val="004E2C21"/>
    <w:rsid w:val="004E31A9"/>
    <w:rsid w:val="004E3A5A"/>
    <w:rsid w:val="004E3B36"/>
    <w:rsid w:val="004E4C57"/>
    <w:rsid w:val="004E4F2D"/>
    <w:rsid w:val="004E57EE"/>
    <w:rsid w:val="004E64DD"/>
    <w:rsid w:val="004F0DF3"/>
    <w:rsid w:val="004F134A"/>
    <w:rsid w:val="004F1841"/>
    <w:rsid w:val="004F19FD"/>
    <w:rsid w:val="004F1E6E"/>
    <w:rsid w:val="004F415B"/>
    <w:rsid w:val="004F4BCE"/>
    <w:rsid w:val="004F5A33"/>
    <w:rsid w:val="004F6A9E"/>
    <w:rsid w:val="004F6D4E"/>
    <w:rsid w:val="004F6E07"/>
    <w:rsid w:val="004F75A3"/>
    <w:rsid w:val="004F76BE"/>
    <w:rsid w:val="00500600"/>
    <w:rsid w:val="00500A34"/>
    <w:rsid w:val="0050109F"/>
    <w:rsid w:val="0050133A"/>
    <w:rsid w:val="0050219A"/>
    <w:rsid w:val="005021A6"/>
    <w:rsid w:val="00502756"/>
    <w:rsid w:val="005028AC"/>
    <w:rsid w:val="00504B75"/>
    <w:rsid w:val="00506683"/>
    <w:rsid w:val="00510029"/>
    <w:rsid w:val="0051143C"/>
    <w:rsid w:val="00511CD9"/>
    <w:rsid w:val="005137C3"/>
    <w:rsid w:val="0051393C"/>
    <w:rsid w:val="00514C2E"/>
    <w:rsid w:val="0051586F"/>
    <w:rsid w:val="00516433"/>
    <w:rsid w:val="005178EB"/>
    <w:rsid w:val="00517D1E"/>
    <w:rsid w:val="00520965"/>
    <w:rsid w:val="00520EA2"/>
    <w:rsid w:val="00521EA6"/>
    <w:rsid w:val="00525B8A"/>
    <w:rsid w:val="005260E2"/>
    <w:rsid w:val="005271AE"/>
    <w:rsid w:val="005274C7"/>
    <w:rsid w:val="005275AB"/>
    <w:rsid w:val="00527AB7"/>
    <w:rsid w:val="005303EB"/>
    <w:rsid w:val="005307F0"/>
    <w:rsid w:val="005313D9"/>
    <w:rsid w:val="005317D9"/>
    <w:rsid w:val="00532572"/>
    <w:rsid w:val="005335FB"/>
    <w:rsid w:val="00533B4B"/>
    <w:rsid w:val="0053548E"/>
    <w:rsid w:val="005357FE"/>
    <w:rsid w:val="00535AE1"/>
    <w:rsid w:val="00536992"/>
    <w:rsid w:val="00541954"/>
    <w:rsid w:val="00541E47"/>
    <w:rsid w:val="00543939"/>
    <w:rsid w:val="005448D4"/>
    <w:rsid w:val="005479BA"/>
    <w:rsid w:val="0055002C"/>
    <w:rsid w:val="00550521"/>
    <w:rsid w:val="0055097C"/>
    <w:rsid w:val="00551415"/>
    <w:rsid w:val="00551B2C"/>
    <w:rsid w:val="00552818"/>
    <w:rsid w:val="00552AD2"/>
    <w:rsid w:val="00552D91"/>
    <w:rsid w:val="00554E7C"/>
    <w:rsid w:val="005555FD"/>
    <w:rsid w:val="005557F8"/>
    <w:rsid w:val="00555FF2"/>
    <w:rsid w:val="005561B9"/>
    <w:rsid w:val="00556381"/>
    <w:rsid w:val="005566D7"/>
    <w:rsid w:val="00556D5E"/>
    <w:rsid w:val="00556EA0"/>
    <w:rsid w:val="0056034C"/>
    <w:rsid w:val="00561B11"/>
    <w:rsid w:val="0056215B"/>
    <w:rsid w:val="0056294B"/>
    <w:rsid w:val="00563C90"/>
    <w:rsid w:val="0056415B"/>
    <w:rsid w:val="00564759"/>
    <w:rsid w:val="00565B37"/>
    <w:rsid w:val="00566375"/>
    <w:rsid w:val="005671C0"/>
    <w:rsid w:val="00567A45"/>
    <w:rsid w:val="005705A3"/>
    <w:rsid w:val="00570A78"/>
    <w:rsid w:val="00571C61"/>
    <w:rsid w:val="005724B5"/>
    <w:rsid w:val="00574D6A"/>
    <w:rsid w:val="00574D96"/>
    <w:rsid w:val="00575BBA"/>
    <w:rsid w:val="00576755"/>
    <w:rsid w:val="0057716E"/>
    <w:rsid w:val="00577737"/>
    <w:rsid w:val="005778C4"/>
    <w:rsid w:val="005805F7"/>
    <w:rsid w:val="005811E8"/>
    <w:rsid w:val="00581D84"/>
    <w:rsid w:val="00582E32"/>
    <w:rsid w:val="00582FCE"/>
    <w:rsid w:val="00583ACD"/>
    <w:rsid w:val="00585012"/>
    <w:rsid w:val="005854B4"/>
    <w:rsid w:val="0058586C"/>
    <w:rsid w:val="00585B17"/>
    <w:rsid w:val="005860E9"/>
    <w:rsid w:val="005869E2"/>
    <w:rsid w:val="005875E7"/>
    <w:rsid w:val="00590180"/>
    <w:rsid w:val="00590ACE"/>
    <w:rsid w:val="00590E3E"/>
    <w:rsid w:val="00591054"/>
    <w:rsid w:val="00591BFE"/>
    <w:rsid w:val="00592688"/>
    <w:rsid w:val="00592A19"/>
    <w:rsid w:val="005935C9"/>
    <w:rsid w:val="00593AD0"/>
    <w:rsid w:val="00593CAA"/>
    <w:rsid w:val="005948A2"/>
    <w:rsid w:val="005965ED"/>
    <w:rsid w:val="00596D09"/>
    <w:rsid w:val="005A1616"/>
    <w:rsid w:val="005A33DB"/>
    <w:rsid w:val="005A3528"/>
    <w:rsid w:val="005A3BE9"/>
    <w:rsid w:val="005A60D3"/>
    <w:rsid w:val="005A6521"/>
    <w:rsid w:val="005A69B0"/>
    <w:rsid w:val="005A7F5E"/>
    <w:rsid w:val="005B04FA"/>
    <w:rsid w:val="005B0610"/>
    <w:rsid w:val="005B1910"/>
    <w:rsid w:val="005B1944"/>
    <w:rsid w:val="005B2911"/>
    <w:rsid w:val="005B30F4"/>
    <w:rsid w:val="005B3217"/>
    <w:rsid w:val="005B40E0"/>
    <w:rsid w:val="005B4BB9"/>
    <w:rsid w:val="005B601E"/>
    <w:rsid w:val="005B63C3"/>
    <w:rsid w:val="005B67F7"/>
    <w:rsid w:val="005B79D0"/>
    <w:rsid w:val="005C1E59"/>
    <w:rsid w:val="005C59EC"/>
    <w:rsid w:val="005C64E3"/>
    <w:rsid w:val="005C65AA"/>
    <w:rsid w:val="005C7613"/>
    <w:rsid w:val="005D0079"/>
    <w:rsid w:val="005D03C8"/>
    <w:rsid w:val="005D12F0"/>
    <w:rsid w:val="005D131B"/>
    <w:rsid w:val="005D1C20"/>
    <w:rsid w:val="005D2505"/>
    <w:rsid w:val="005D259D"/>
    <w:rsid w:val="005D268F"/>
    <w:rsid w:val="005D34D2"/>
    <w:rsid w:val="005D39DA"/>
    <w:rsid w:val="005D3B57"/>
    <w:rsid w:val="005D3C4E"/>
    <w:rsid w:val="005D3F2C"/>
    <w:rsid w:val="005D4397"/>
    <w:rsid w:val="005D4399"/>
    <w:rsid w:val="005D5CA7"/>
    <w:rsid w:val="005D5DF9"/>
    <w:rsid w:val="005D6B88"/>
    <w:rsid w:val="005D754C"/>
    <w:rsid w:val="005D7AC8"/>
    <w:rsid w:val="005E21C5"/>
    <w:rsid w:val="005E29EE"/>
    <w:rsid w:val="005E4ECA"/>
    <w:rsid w:val="005E603B"/>
    <w:rsid w:val="005E6596"/>
    <w:rsid w:val="005E6BA9"/>
    <w:rsid w:val="005E6C99"/>
    <w:rsid w:val="005E7139"/>
    <w:rsid w:val="005F13AF"/>
    <w:rsid w:val="005F17C4"/>
    <w:rsid w:val="005F1DF4"/>
    <w:rsid w:val="005F2044"/>
    <w:rsid w:val="005F2D4A"/>
    <w:rsid w:val="005F467B"/>
    <w:rsid w:val="005F5429"/>
    <w:rsid w:val="005F63DC"/>
    <w:rsid w:val="005F712D"/>
    <w:rsid w:val="005F7A7D"/>
    <w:rsid w:val="0060009A"/>
    <w:rsid w:val="00600C98"/>
    <w:rsid w:val="006019CF"/>
    <w:rsid w:val="0060206A"/>
    <w:rsid w:val="00604438"/>
    <w:rsid w:val="006046EC"/>
    <w:rsid w:val="00604B52"/>
    <w:rsid w:val="00605B16"/>
    <w:rsid w:val="006068BC"/>
    <w:rsid w:val="00607B8B"/>
    <w:rsid w:val="0061008D"/>
    <w:rsid w:val="0061036D"/>
    <w:rsid w:val="00610672"/>
    <w:rsid w:val="00612311"/>
    <w:rsid w:val="00612901"/>
    <w:rsid w:val="00616903"/>
    <w:rsid w:val="006174DB"/>
    <w:rsid w:val="00620957"/>
    <w:rsid w:val="00620BDE"/>
    <w:rsid w:val="00620CF7"/>
    <w:rsid w:val="00622925"/>
    <w:rsid w:val="006231FF"/>
    <w:rsid w:val="00624A48"/>
    <w:rsid w:val="00625890"/>
    <w:rsid w:val="00626081"/>
    <w:rsid w:val="00626881"/>
    <w:rsid w:val="00626945"/>
    <w:rsid w:val="00626E20"/>
    <w:rsid w:val="0062734A"/>
    <w:rsid w:val="00627364"/>
    <w:rsid w:val="006276B9"/>
    <w:rsid w:val="00627B6A"/>
    <w:rsid w:val="00630FF8"/>
    <w:rsid w:val="00633856"/>
    <w:rsid w:val="00634193"/>
    <w:rsid w:val="00634516"/>
    <w:rsid w:val="00634FB0"/>
    <w:rsid w:val="006365B3"/>
    <w:rsid w:val="00636969"/>
    <w:rsid w:val="00636A40"/>
    <w:rsid w:val="006375B6"/>
    <w:rsid w:val="006401AF"/>
    <w:rsid w:val="00640B4B"/>
    <w:rsid w:val="00641616"/>
    <w:rsid w:val="00641E2B"/>
    <w:rsid w:val="006424B0"/>
    <w:rsid w:val="00642C66"/>
    <w:rsid w:val="00643753"/>
    <w:rsid w:val="00643864"/>
    <w:rsid w:val="0064575C"/>
    <w:rsid w:val="00645B7D"/>
    <w:rsid w:val="0064642F"/>
    <w:rsid w:val="006471C0"/>
    <w:rsid w:val="006473B6"/>
    <w:rsid w:val="00651ED8"/>
    <w:rsid w:val="00653483"/>
    <w:rsid w:val="00654337"/>
    <w:rsid w:val="00654DBE"/>
    <w:rsid w:val="006559E6"/>
    <w:rsid w:val="00655F35"/>
    <w:rsid w:val="00656476"/>
    <w:rsid w:val="0065705C"/>
    <w:rsid w:val="00657ABC"/>
    <w:rsid w:val="006601DB"/>
    <w:rsid w:val="006614DB"/>
    <w:rsid w:val="006625C6"/>
    <w:rsid w:val="0066291D"/>
    <w:rsid w:val="00662CAE"/>
    <w:rsid w:val="00665D2D"/>
    <w:rsid w:val="00666131"/>
    <w:rsid w:val="00666A0B"/>
    <w:rsid w:val="00666EF5"/>
    <w:rsid w:val="00667BE3"/>
    <w:rsid w:val="00670353"/>
    <w:rsid w:val="006709BD"/>
    <w:rsid w:val="0067275E"/>
    <w:rsid w:val="00673022"/>
    <w:rsid w:val="00673D1F"/>
    <w:rsid w:val="00674187"/>
    <w:rsid w:val="00674645"/>
    <w:rsid w:val="00674A1E"/>
    <w:rsid w:val="00674AFC"/>
    <w:rsid w:val="00675F36"/>
    <w:rsid w:val="00675F6E"/>
    <w:rsid w:val="00677246"/>
    <w:rsid w:val="0067725F"/>
    <w:rsid w:val="00677D49"/>
    <w:rsid w:val="006805CD"/>
    <w:rsid w:val="006806BB"/>
    <w:rsid w:val="00680918"/>
    <w:rsid w:val="00680AA2"/>
    <w:rsid w:val="0068191B"/>
    <w:rsid w:val="006837E8"/>
    <w:rsid w:val="00684C37"/>
    <w:rsid w:val="00684F0E"/>
    <w:rsid w:val="00685300"/>
    <w:rsid w:val="00685AF9"/>
    <w:rsid w:val="00686148"/>
    <w:rsid w:val="0069153D"/>
    <w:rsid w:val="0069191F"/>
    <w:rsid w:val="0069246E"/>
    <w:rsid w:val="0069252E"/>
    <w:rsid w:val="00692CC4"/>
    <w:rsid w:val="0069364E"/>
    <w:rsid w:val="00693B5D"/>
    <w:rsid w:val="00694276"/>
    <w:rsid w:val="0069429D"/>
    <w:rsid w:val="00694788"/>
    <w:rsid w:val="006949B0"/>
    <w:rsid w:val="00694D3D"/>
    <w:rsid w:val="00695DFB"/>
    <w:rsid w:val="00696B0F"/>
    <w:rsid w:val="0069736D"/>
    <w:rsid w:val="006A19C3"/>
    <w:rsid w:val="006A2837"/>
    <w:rsid w:val="006A30B0"/>
    <w:rsid w:val="006A39EF"/>
    <w:rsid w:val="006A51A8"/>
    <w:rsid w:val="006A5963"/>
    <w:rsid w:val="006A6EFF"/>
    <w:rsid w:val="006B0FA3"/>
    <w:rsid w:val="006B0FAC"/>
    <w:rsid w:val="006B34AD"/>
    <w:rsid w:val="006B3714"/>
    <w:rsid w:val="006B3F43"/>
    <w:rsid w:val="006B470C"/>
    <w:rsid w:val="006B4978"/>
    <w:rsid w:val="006B559C"/>
    <w:rsid w:val="006B5D87"/>
    <w:rsid w:val="006C02A6"/>
    <w:rsid w:val="006C09AB"/>
    <w:rsid w:val="006C1383"/>
    <w:rsid w:val="006C21AC"/>
    <w:rsid w:val="006C2D5F"/>
    <w:rsid w:val="006C2F06"/>
    <w:rsid w:val="006C2FF5"/>
    <w:rsid w:val="006C3799"/>
    <w:rsid w:val="006C3C8D"/>
    <w:rsid w:val="006C3D79"/>
    <w:rsid w:val="006C48C7"/>
    <w:rsid w:val="006C4A91"/>
    <w:rsid w:val="006C4C81"/>
    <w:rsid w:val="006C4D03"/>
    <w:rsid w:val="006C5227"/>
    <w:rsid w:val="006D0125"/>
    <w:rsid w:val="006D0E8A"/>
    <w:rsid w:val="006D10F9"/>
    <w:rsid w:val="006D3A4C"/>
    <w:rsid w:val="006D3FE7"/>
    <w:rsid w:val="006D45FA"/>
    <w:rsid w:val="006D4E64"/>
    <w:rsid w:val="006D5990"/>
    <w:rsid w:val="006D5B66"/>
    <w:rsid w:val="006D7307"/>
    <w:rsid w:val="006D7920"/>
    <w:rsid w:val="006E12BE"/>
    <w:rsid w:val="006E26B4"/>
    <w:rsid w:val="006E38AC"/>
    <w:rsid w:val="006E57E7"/>
    <w:rsid w:val="006E7838"/>
    <w:rsid w:val="006E78DA"/>
    <w:rsid w:val="006E7F70"/>
    <w:rsid w:val="006F307F"/>
    <w:rsid w:val="006F3439"/>
    <w:rsid w:val="006F5AE4"/>
    <w:rsid w:val="006F6D5E"/>
    <w:rsid w:val="00700774"/>
    <w:rsid w:val="00700F30"/>
    <w:rsid w:val="00701CB5"/>
    <w:rsid w:val="00701F67"/>
    <w:rsid w:val="00702432"/>
    <w:rsid w:val="00702436"/>
    <w:rsid w:val="0070366A"/>
    <w:rsid w:val="007074D5"/>
    <w:rsid w:val="00707E4E"/>
    <w:rsid w:val="0071001C"/>
    <w:rsid w:val="00712673"/>
    <w:rsid w:val="00714816"/>
    <w:rsid w:val="007163CE"/>
    <w:rsid w:val="00716C15"/>
    <w:rsid w:val="007171C7"/>
    <w:rsid w:val="00720267"/>
    <w:rsid w:val="007205ED"/>
    <w:rsid w:val="0072076F"/>
    <w:rsid w:val="00722079"/>
    <w:rsid w:val="00722C10"/>
    <w:rsid w:val="00723841"/>
    <w:rsid w:val="00723AFC"/>
    <w:rsid w:val="00723B93"/>
    <w:rsid w:val="0072424C"/>
    <w:rsid w:val="007245DB"/>
    <w:rsid w:val="007248FC"/>
    <w:rsid w:val="00724915"/>
    <w:rsid w:val="00727117"/>
    <w:rsid w:val="00727C62"/>
    <w:rsid w:val="00730257"/>
    <w:rsid w:val="0073041D"/>
    <w:rsid w:val="00730764"/>
    <w:rsid w:val="00731347"/>
    <w:rsid w:val="007316A8"/>
    <w:rsid w:val="007320A1"/>
    <w:rsid w:val="007321AC"/>
    <w:rsid w:val="00732DC6"/>
    <w:rsid w:val="00733225"/>
    <w:rsid w:val="00733D76"/>
    <w:rsid w:val="00734228"/>
    <w:rsid w:val="00736177"/>
    <w:rsid w:val="00737F89"/>
    <w:rsid w:val="00740114"/>
    <w:rsid w:val="0074068D"/>
    <w:rsid w:val="00740A3B"/>
    <w:rsid w:val="007410FD"/>
    <w:rsid w:val="00742921"/>
    <w:rsid w:val="00742A1F"/>
    <w:rsid w:val="00743327"/>
    <w:rsid w:val="007438B2"/>
    <w:rsid w:val="00744463"/>
    <w:rsid w:val="00746A83"/>
    <w:rsid w:val="00746F65"/>
    <w:rsid w:val="007479AD"/>
    <w:rsid w:val="00747C3A"/>
    <w:rsid w:val="00747D85"/>
    <w:rsid w:val="00752371"/>
    <w:rsid w:val="00752F72"/>
    <w:rsid w:val="00753B1E"/>
    <w:rsid w:val="00754483"/>
    <w:rsid w:val="0075481B"/>
    <w:rsid w:val="00755627"/>
    <w:rsid w:val="007559AC"/>
    <w:rsid w:val="00755F43"/>
    <w:rsid w:val="00756F92"/>
    <w:rsid w:val="007571AC"/>
    <w:rsid w:val="007601FD"/>
    <w:rsid w:val="007608B2"/>
    <w:rsid w:val="00760EC8"/>
    <w:rsid w:val="00760FE4"/>
    <w:rsid w:val="00761700"/>
    <w:rsid w:val="00761C9D"/>
    <w:rsid w:val="00764DAF"/>
    <w:rsid w:val="007660CA"/>
    <w:rsid w:val="00770554"/>
    <w:rsid w:val="007705E7"/>
    <w:rsid w:val="0077196D"/>
    <w:rsid w:val="00773014"/>
    <w:rsid w:val="007734C8"/>
    <w:rsid w:val="00773863"/>
    <w:rsid w:val="00773DB2"/>
    <w:rsid w:val="00776512"/>
    <w:rsid w:val="00780437"/>
    <w:rsid w:val="007811A7"/>
    <w:rsid w:val="00781486"/>
    <w:rsid w:val="0078164B"/>
    <w:rsid w:val="007820A2"/>
    <w:rsid w:val="00782ECD"/>
    <w:rsid w:val="0078315A"/>
    <w:rsid w:val="00784067"/>
    <w:rsid w:val="00785B86"/>
    <w:rsid w:val="0079008B"/>
    <w:rsid w:val="00790D99"/>
    <w:rsid w:val="007915D0"/>
    <w:rsid w:val="0079243A"/>
    <w:rsid w:val="00792717"/>
    <w:rsid w:val="0079533C"/>
    <w:rsid w:val="007968C2"/>
    <w:rsid w:val="0079764C"/>
    <w:rsid w:val="00797978"/>
    <w:rsid w:val="00797A2E"/>
    <w:rsid w:val="007A1CDD"/>
    <w:rsid w:val="007A1DC5"/>
    <w:rsid w:val="007A1E1C"/>
    <w:rsid w:val="007A414F"/>
    <w:rsid w:val="007A648F"/>
    <w:rsid w:val="007A7C70"/>
    <w:rsid w:val="007B0373"/>
    <w:rsid w:val="007B0B89"/>
    <w:rsid w:val="007B1A80"/>
    <w:rsid w:val="007B2EA7"/>
    <w:rsid w:val="007B301B"/>
    <w:rsid w:val="007B4222"/>
    <w:rsid w:val="007B53DB"/>
    <w:rsid w:val="007B5DC7"/>
    <w:rsid w:val="007B62A2"/>
    <w:rsid w:val="007B740E"/>
    <w:rsid w:val="007C02B5"/>
    <w:rsid w:val="007C0B02"/>
    <w:rsid w:val="007C0D09"/>
    <w:rsid w:val="007C176E"/>
    <w:rsid w:val="007C2692"/>
    <w:rsid w:val="007C3748"/>
    <w:rsid w:val="007C4CB5"/>
    <w:rsid w:val="007C5126"/>
    <w:rsid w:val="007C60DD"/>
    <w:rsid w:val="007C69C0"/>
    <w:rsid w:val="007C7FAD"/>
    <w:rsid w:val="007D1A48"/>
    <w:rsid w:val="007D21A5"/>
    <w:rsid w:val="007D2E4E"/>
    <w:rsid w:val="007D6AD9"/>
    <w:rsid w:val="007D7118"/>
    <w:rsid w:val="007E17F5"/>
    <w:rsid w:val="007E208F"/>
    <w:rsid w:val="007E2B3F"/>
    <w:rsid w:val="007E2BBD"/>
    <w:rsid w:val="007E2E65"/>
    <w:rsid w:val="007E30BA"/>
    <w:rsid w:val="007E3481"/>
    <w:rsid w:val="007E3919"/>
    <w:rsid w:val="007E3D10"/>
    <w:rsid w:val="007E4F0D"/>
    <w:rsid w:val="007E5281"/>
    <w:rsid w:val="007E5D51"/>
    <w:rsid w:val="007E742F"/>
    <w:rsid w:val="007E769C"/>
    <w:rsid w:val="007F0295"/>
    <w:rsid w:val="007F030B"/>
    <w:rsid w:val="007F160D"/>
    <w:rsid w:val="007F1B51"/>
    <w:rsid w:val="007F1EE3"/>
    <w:rsid w:val="007F2A06"/>
    <w:rsid w:val="007F3588"/>
    <w:rsid w:val="007F39F7"/>
    <w:rsid w:val="007F40A2"/>
    <w:rsid w:val="007F60F9"/>
    <w:rsid w:val="007F7D03"/>
    <w:rsid w:val="0080057A"/>
    <w:rsid w:val="008011D5"/>
    <w:rsid w:val="00801B1B"/>
    <w:rsid w:val="00801CE6"/>
    <w:rsid w:val="00801EBD"/>
    <w:rsid w:val="008022DF"/>
    <w:rsid w:val="00802655"/>
    <w:rsid w:val="00802681"/>
    <w:rsid w:val="00803219"/>
    <w:rsid w:val="00804D99"/>
    <w:rsid w:val="00805464"/>
    <w:rsid w:val="00805682"/>
    <w:rsid w:val="00807552"/>
    <w:rsid w:val="0080760F"/>
    <w:rsid w:val="00807C74"/>
    <w:rsid w:val="00810337"/>
    <w:rsid w:val="00811496"/>
    <w:rsid w:val="00812165"/>
    <w:rsid w:val="00812654"/>
    <w:rsid w:val="00812CCE"/>
    <w:rsid w:val="00812E35"/>
    <w:rsid w:val="0081303F"/>
    <w:rsid w:val="0081378E"/>
    <w:rsid w:val="008153A9"/>
    <w:rsid w:val="00816373"/>
    <w:rsid w:val="0081662D"/>
    <w:rsid w:val="00816807"/>
    <w:rsid w:val="00816E0D"/>
    <w:rsid w:val="00817403"/>
    <w:rsid w:val="0081782A"/>
    <w:rsid w:val="00817BD1"/>
    <w:rsid w:val="00820A99"/>
    <w:rsid w:val="00821B4A"/>
    <w:rsid w:val="00823E58"/>
    <w:rsid w:val="00823EE5"/>
    <w:rsid w:val="00824691"/>
    <w:rsid w:val="00825B8E"/>
    <w:rsid w:val="008260FE"/>
    <w:rsid w:val="00826946"/>
    <w:rsid w:val="0082779D"/>
    <w:rsid w:val="0082787E"/>
    <w:rsid w:val="00830343"/>
    <w:rsid w:val="008306EA"/>
    <w:rsid w:val="00830F4D"/>
    <w:rsid w:val="00831AFF"/>
    <w:rsid w:val="00834086"/>
    <w:rsid w:val="008342BF"/>
    <w:rsid w:val="00834B46"/>
    <w:rsid w:val="008360A3"/>
    <w:rsid w:val="00836D4F"/>
    <w:rsid w:val="0084015D"/>
    <w:rsid w:val="00842EF9"/>
    <w:rsid w:val="008432C0"/>
    <w:rsid w:val="008438B9"/>
    <w:rsid w:val="00843907"/>
    <w:rsid w:val="00843989"/>
    <w:rsid w:val="008447F5"/>
    <w:rsid w:val="00845180"/>
    <w:rsid w:val="00845B2C"/>
    <w:rsid w:val="00846E08"/>
    <w:rsid w:val="0084786F"/>
    <w:rsid w:val="00847936"/>
    <w:rsid w:val="00847A3E"/>
    <w:rsid w:val="00850256"/>
    <w:rsid w:val="008509EB"/>
    <w:rsid w:val="00850DB3"/>
    <w:rsid w:val="00850F0F"/>
    <w:rsid w:val="00852E1C"/>
    <w:rsid w:val="00852F92"/>
    <w:rsid w:val="00853C4E"/>
    <w:rsid w:val="00853FD6"/>
    <w:rsid w:val="00854912"/>
    <w:rsid w:val="00854CE7"/>
    <w:rsid w:val="00854D8E"/>
    <w:rsid w:val="008552F5"/>
    <w:rsid w:val="00855A8B"/>
    <w:rsid w:val="008567B7"/>
    <w:rsid w:val="00857409"/>
    <w:rsid w:val="00863031"/>
    <w:rsid w:val="00863F96"/>
    <w:rsid w:val="008656C5"/>
    <w:rsid w:val="008657EC"/>
    <w:rsid w:val="0086677E"/>
    <w:rsid w:val="008669A6"/>
    <w:rsid w:val="00867FD5"/>
    <w:rsid w:val="00870BED"/>
    <w:rsid w:val="00870F8D"/>
    <w:rsid w:val="00872483"/>
    <w:rsid w:val="008730DF"/>
    <w:rsid w:val="008730E9"/>
    <w:rsid w:val="008731E1"/>
    <w:rsid w:val="00873DDD"/>
    <w:rsid w:val="00873DDE"/>
    <w:rsid w:val="00874258"/>
    <w:rsid w:val="00874CB0"/>
    <w:rsid w:val="00874CCF"/>
    <w:rsid w:val="008773D4"/>
    <w:rsid w:val="00877438"/>
    <w:rsid w:val="00880284"/>
    <w:rsid w:val="008814A4"/>
    <w:rsid w:val="008814E9"/>
    <w:rsid w:val="008818AF"/>
    <w:rsid w:val="00884A29"/>
    <w:rsid w:val="008912A3"/>
    <w:rsid w:val="00893A0D"/>
    <w:rsid w:val="00893BC0"/>
    <w:rsid w:val="00894A11"/>
    <w:rsid w:val="00896EBC"/>
    <w:rsid w:val="008973A1"/>
    <w:rsid w:val="008973EF"/>
    <w:rsid w:val="00897903"/>
    <w:rsid w:val="00897DDE"/>
    <w:rsid w:val="008A0529"/>
    <w:rsid w:val="008A16BB"/>
    <w:rsid w:val="008A21DE"/>
    <w:rsid w:val="008A2232"/>
    <w:rsid w:val="008A28E1"/>
    <w:rsid w:val="008A2D44"/>
    <w:rsid w:val="008A3DB7"/>
    <w:rsid w:val="008A42E9"/>
    <w:rsid w:val="008A605F"/>
    <w:rsid w:val="008A7DDB"/>
    <w:rsid w:val="008B0693"/>
    <w:rsid w:val="008B1D09"/>
    <w:rsid w:val="008B206E"/>
    <w:rsid w:val="008B44CF"/>
    <w:rsid w:val="008B6ADF"/>
    <w:rsid w:val="008C0A3E"/>
    <w:rsid w:val="008C0DA8"/>
    <w:rsid w:val="008C1513"/>
    <w:rsid w:val="008C3728"/>
    <w:rsid w:val="008C37FB"/>
    <w:rsid w:val="008C4ECF"/>
    <w:rsid w:val="008C53C0"/>
    <w:rsid w:val="008C5AD8"/>
    <w:rsid w:val="008C5E13"/>
    <w:rsid w:val="008D0A36"/>
    <w:rsid w:val="008D0F32"/>
    <w:rsid w:val="008D105E"/>
    <w:rsid w:val="008D198D"/>
    <w:rsid w:val="008D1B03"/>
    <w:rsid w:val="008D215E"/>
    <w:rsid w:val="008D24A6"/>
    <w:rsid w:val="008D265D"/>
    <w:rsid w:val="008D2B02"/>
    <w:rsid w:val="008D3C4E"/>
    <w:rsid w:val="008D4586"/>
    <w:rsid w:val="008D47F4"/>
    <w:rsid w:val="008D5678"/>
    <w:rsid w:val="008D6C39"/>
    <w:rsid w:val="008D739D"/>
    <w:rsid w:val="008E0CDB"/>
    <w:rsid w:val="008E0DD4"/>
    <w:rsid w:val="008E1F49"/>
    <w:rsid w:val="008E3038"/>
    <w:rsid w:val="008E34C8"/>
    <w:rsid w:val="008E3E17"/>
    <w:rsid w:val="008E471A"/>
    <w:rsid w:val="008E4940"/>
    <w:rsid w:val="008E4F6B"/>
    <w:rsid w:val="008E5CDC"/>
    <w:rsid w:val="008E6027"/>
    <w:rsid w:val="008F2F34"/>
    <w:rsid w:val="008F5F29"/>
    <w:rsid w:val="008F6ACA"/>
    <w:rsid w:val="008F7693"/>
    <w:rsid w:val="009003AA"/>
    <w:rsid w:val="0090166C"/>
    <w:rsid w:val="00901A0D"/>
    <w:rsid w:val="00902555"/>
    <w:rsid w:val="009031D9"/>
    <w:rsid w:val="0090374E"/>
    <w:rsid w:val="00904F39"/>
    <w:rsid w:val="009053AB"/>
    <w:rsid w:val="00905ECE"/>
    <w:rsid w:val="00906AE0"/>
    <w:rsid w:val="00907D43"/>
    <w:rsid w:val="00910C98"/>
    <w:rsid w:val="009119A0"/>
    <w:rsid w:val="009124ED"/>
    <w:rsid w:val="00913F05"/>
    <w:rsid w:val="00914CA1"/>
    <w:rsid w:val="00916D0B"/>
    <w:rsid w:val="0091779F"/>
    <w:rsid w:val="009209C3"/>
    <w:rsid w:val="00921721"/>
    <w:rsid w:val="009222AC"/>
    <w:rsid w:val="00925E19"/>
    <w:rsid w:val="00926DF3"/>
    <w:rsid w:val="00927F93"/>
    <w:rsid w:val="009307CA"/>
    <w:rsid w:val="00930A03"/>
    <w:rsid w:val="00930A99"/>
    <w:rsid w:val="00931A1F"/>
    <w:rsid w:val="009322D7"/>
    <w:rsid w:val="00933813"/>
    <w:rsid w:val="0093385E"/>
    <w:rsid w:val="00933E83"/>
    <w:rsid w:val="00934BD7"/>
    <w:rsid w:val="009363A0"/>
    <w:rsid w:val="00936FD7"/>
    <w:rsid w:val="009404CA"/>
    <w:rsid w:val="00940D07"/>
    <w:rsid w:val="00940D5D"/>
    <w:rsid w:val="00942850"/>
    <w:rsid w:val="009431FF"/>
    <w:rsid w:val="009435B6"/>
    <w:rsid w:val="00943D35"/>
    <w:rsid w:val="009447F1"/>
    <w:rsid w:val="0094485A"/>
    <w:rsid w:val="00944BDF"/>
    <w:rsid w:val="0094513E"/>
    <w:rsid w:val="009455D1"/>
    <w:rsid w:val="00945E1E"/>
    <w:rsid w:val="00947E71"/>
    <w:rsid w:val="00950A21"/>
    <w:rsid w:val="00951BCD"/>
    <w:rsid w:val="009527BB"/>
    <w:rsid w:val="00952EE5"/>
    <w:rsid w:val="00953B61"/>
    <w:rsid w:val="00954FF2"/>
    <w:rsid w:val="00956800"/>
    <w:rsid w:val="00960357"/>
    <w:rsid w:val="009607CC"/>
    <w:rsid w:val="009629AB"/>
    <w:rsid w:val="00963367"/>
    <w:rsid w:val="00964326"/>
    <w:rsid w:val="00964885"/>
    <w:rsid w:val="00964B38"/>
    <w:rsid w:val="0096641B"/>
    <w:rsid w:val="00966DBE"/>
    <w:rsid w:val="0097114F"/>
    <w:rsid w:val="00971B02"/>
    <w:rsid w:val="00972C0B"/>
    <w:rsid w:val="00972D1E"/>
    <w:rsid w:val="00973392"/>
    <w:rsid w:val="00973F10"/>
    <w:rsid w:val="00974FB1"/>
    <w:rsid w:val="00976BF8"/>
    <w:rsid w:val="009776E5"/>
    <w:rsid w:val="00977AB8"/>
    <w:rsid w:val="0098125C"/>
    <w:rsid w:val="00981EE8"/>
    <w:rsid w:val="00982F87"/>
    <w:rsid w:val="00983305"/>
    <w:rsid w:val="00983AF6"/>
    <w:rsid w:val="0098454A"/>
    <w:rsid w:val="009859F1"/>
    <w:rsid w:val="00985F61"/>
    <w:rsid w:val="00986A06"/>
    <w:rsid w:val="009871FC"/>
    <w:rsid w:val="009877E5"/>
    <w:rsid w:val="009878A8"/>
    <w:rsid w:val="00987C27"/>
    <w:rsid w:val="00987DE9"/>
    <w:rsid w:val="00987F9D"/>
    <w:rsid w:val="009900FD"/>
    <w:rsid w:val="0099060E"/>
    <w:rsid w:val="009928A8"/>
    <w:rsid w:val="0099310C"/>
    <w:rsid w:val="0099455D"/>
    <w:rsid w:val="009949E2"/>
    <w:rsid w:val="00994EFF"/>
    <w:rsid w:val="009954FB"/>
    <w:rsid w:val="00995512"/>
    <w:rsid w:val="00996580"/>
    <w:rsid w:val="0099794F"/>
    <w:rsid w:val="00997BD7"/>
    <w:rsid w:val="009A0904"/>
    <w:rsid w:val="009A0B81"/>
    <w:rsid w:val="009A0DF7"/>
    <w:rsid w:val="009A15F1"/>
    <w:rsid w:val="009A19FB"/>
    <w:rsid w:val="009A2B6E"/>
    <w:rsid w:val="009A323F"/>
    <w:rsid w:val="009A3569"/>
    <w:rsid w:val="009A3617"/>
    <w:rsid w:val="009A39AA"/>
    <w:rsid w:val="009A4354"/>
    <w:rsid w:val="009A43B5"/>
    <w:rsid w:val="009A4609"/>
    <w:rsid w:val="009A4969"/>
    <w:rsid w:val="009A4A4B"/>
    <w:rsid w:val="009A6E9F"/>
    <w:rsid w:val="009A7063"/>
    <w:rsid w:val="009A780A"/>
    <w:rsid w:val="009B3045"/>
    <w:rsid w:val="009B3887"/>
    <w:rsid w:val="009B3DB9"/>
    <w:rsid w:val="009B495E"/>
    <w:rsid w:val="009B59E1"/>
    <w:rsid w:val="009B652E"/>
    <w:rsid w:val="009B6A51"/>
    <w:rsid w:val="009C0478"/>
    <w:rsid w:val="009C149E"/>
    <w:rsid w:val="009C16CA"/>
    <w:rsid w:val="009C177C"/>
    <w:rsid w:val="009C18BE"/>
    <w:rsid w:val="009C1C96"/>
    <w:rsid w:val="009C2154"/>
    <w:rsid w:val="009C2307"/>
    <w:rsid w:val="009C23DB"/>
    <w:rsid w:val="009C263A"/>
    <w:rsid w:val="009C33B6"/>
    <w:rsid w:val="009C4493"/>
    <w:rsid w:val="009C5007"/>
    <w:rsid w:val="009C61BF"/>
    <w:rsid w:val="009C6643"/>
    <w:rsid w:val="009C69FC"/>
    <w:rsid w:val="009C70A5"/>
    <w:rsid w:val="009C70BC"/>
    <w:rsid w:val="009C7B4F"/>
    <w:rsid w:val="009D1856"/>
    <w:rsid w:val="009D1BD9"/>
    <w:rsid w:val="009D1CA7"/>
    <w:rsid w:val="009D22C4"/>
    <w:rsid w:val="009D2E03"/>
    <w:rsid w:val="009D3C16"/>
    <w:rsid w:val="009D4571"/>
    <w:rsid w:val="009D48D1"/>
    <w:rsid w:val="009D4B3A"/>
    <w:rsid w:val="009D4C8F"/>
    <w:rsid w:val="009D5089"/>
    <w:rsid w:val="009E15F2"/>
    <w:rsid w:val="009E2804"/>
    <w:rsid w:val="009E32C6"/>
    <w:rsid w:val="009E349D"/>
    <w:rsid w:val="009E456A"/>
    <w:rsid w:val="009E49CF"/>
    <w:rsid w:val="009E660F"/>
    <w:rsid w:val="009E6E84"/>
    <w:rsid w:val="009E7008"/>
    <w:rsid w:val="009F0AEE"/>
    <w:rsid w:val="009F1DEB"/>
    <w:rsid w:val="009F28D0"/>
    <w:rsid w:val="009F2B18"/>
    <w:rsid w:val="009F3F48"/>
    <w:rsid w:val="009F3FCE"/>
    <w:rsid w:val="009F4D72"/>
    <w:rsid w:val="009F719C"/>
    <w:rsid w:val="00A016AE"/>
    <w:rsid w:val="00A02A64"/>
    <w:rsid w:val="00A02C9C"/>
    <w:rsid w:val="00A02E68"/>
    <w:rsid w:val="00A0400F"/>
    <w:rsid w:val="00A05CB9"/>
    <w:rsid w:val="00A060EF"/>
    <w:rsid w:val="00A07037"/>
    <w:rsid w:val="00A102A7"/>
    <w:rsid w:val="00A11DE5"/>
    <w:rsid w:val="00A12989"/>
    <w:rsid w:val="00A12EE0"/>
    <w:rsid w:val="00A133E5"/>
    <w:rsid w:val="00A13DB8"/>
    <w:rsid w:val="00A158CB"/>
    <w:rsid w:val="00A169C3"/>
    <w:rsid w:val="00A17105"/>
    <w:rsid w:val="00A17473"/>
    <w:rsid w:val="00A20948"/>
    <w:rsid w:val="00A20D05"/>
    <w:rsid w:val="00A221AB"/>
    <w:rsid w:val="00A22571"/>
    <w:rsid w:val="00A225B4"/>
    <w:rsid w:val="00A22958"/>
    <w:rsid w:val="00A23ADC"/>
    <w:rsid w:val="00A247AA"/>
    <w:rsid w:val="00A24828"/>
    <w:rsid w:val="00A25FFA"/>
    <w:rsid w:val="00A260E7"/>
    <w:rsid w:val="00A264C8"/>
    <w:rsid w:val="00A3252A"/>
    <w:rsid w:val="00A32FD8"/>
    <w:rsid w:val="00A33722"/>
    <w:rsid w:val="00A34556"/>
    <w:rsid w:val="00A34B03"/>
    <w:rsid w:val="00A374A4"/>
    <w:rsid w:val="00A40B43"/>
    <w:rsid w:val="00A41298"/>
    <w:rsid w:val="00A4173B"/>
    <w:rsid w:val="00A423F6"/>
    <w:rsid w:val="00A44337"/>
    <w:rsid w:val="00A447FB"/>
    <w:rsid w:val="00A45169"/>
    <w:rsid w:val="00A45681"/>
    <w:rsid w:val="00A471B7"/>
    <w:rsid w:val="00A474BA"/>
    <w:rsid w:val="00A4756C"/>
    <w:rsid w:val="00A47BAE"/>
    <w:rsid w:val="00A510D7"/>
    <w:rsid w:val="00A51E1B"/>
    <w:rsid w:val="00A53B1D"/>
    <w:rsid w:val="00A54C15"/>
    <w:rsid w:val="00A605EB"/>
    <w:rsid w:val="00A61D9F"/>
    <w:rsid w:val="00A61E3B"/>
    <w:rsid w:val="00A629BD"/>
    <w:rsid w:val="00A632FB"/>
    <w:rsid w:val="00A64671"/>
    <w:rsid w:val="00A6530D"/>
    <w:rsid w:val="00A653F6"/>
    <w:rsid w:val="00A65D6F"/>
    <w:rsid w:val="00A66D86"/>
    <w:rsid w:val="00A670A2"/>
    <w:rsid w:val="00A6717D"/>
    <w:rsid w:val="00A67AF4"/>
    <w:rsid w:val="00A721DC"/>
    <w:rsid w:val="00A73BD8"/>
    <w:rsid w:val="00A74D43"/>
    <w:rsid w:val="00A7607B"/>
    <w:rsid w:val="00A764A4"/>
    <w:rsid w:val="00A765D3"/>
    <w:rsid w:val="00A767E6"/>
    <w:rsid w:val="00A77CA6"/>
    <w:rsid w:val="00A801AD"/>
    <w:rsid w:val="00A81F2A"/>
    <w:rsid w:val="00A82621"/>
    <w:rsid w:val="00A830FC"/>
    <w:rsid w:val="00A831D0"/>
    <w:rsid w:val="00A83B14"/>
    <w:rsid w:val="00A8409F"/>
    <w:rsid w:val="00A848A5"/>
    <w:rsid w:val="00A869BE"/>
    <w:rsid w:val="00A874C0"/>
    <w:rsid w:val="00A877CF"/>
    <w:rsid w:val="00A87CB6"/>
    <w:rsid w:val="00A87EEB"/>
    <w:rsid w:val="00A900A3"/>
    <w:rsid w:val="00A903DA"/>
    <w:rsid w:val="00A912A3"/>
    <w:rsid w:val="00A91666"/>
    <w:rsid w:val="00A93275"/>
    <w:rsid w:val="00A94606"/>
    <w:rsid w:val="00A94739"/>
    <w:rsid w:val="00A94771"/>
    <w:rsid w:val="00A95712"/>
    <w:rsid w:val="00A961AA"/>
    <w:rsid w:val="00A9679E"/>
    <w:rsid w:val="00A9745F"/>
    <w:rsid w:val="00AA0492"/>
    <w:rsid w:val="00AA0B86"/>
    <w:rsid w:val="00AA13C1"/>
    <w:rsid w:val="00AA2758"/>
    <w:rsid w:val="00AA28DD"/>
    <w:rsid w:val="00AA2EB8"/>
    <w:rsid w:val="00AA56BC"/>
    <w:rsid w:val="00AA6DD2"/>
    <w:rsid w:val="00AA785C"/>
    <w:rsid w:val="00AB0A15"/>
    <w:rsid w:val="00AB13CB"/>
    <w:rsid w:val="00AB24B5"/>
    <w:rsid w:val="00AB58EA"/>
    <w:rsid w:val="00AB5AFD"/>
    <w:rsid w:val="00AB5F65"/>
    <w:rsid w:val="00AB63AA"/>
    <w:rsid w:val="00AB6877"/>
    <w:rsid w:val="00AB6F3C"/>
    <w:rsid w:val="00AB7FAB"/>
    <w:rsid w:val="00AC08B3"/>
    <w:rsid w:val="00AC0D0E"/>
    <w:rsid w:val="00AC195A"/>
    <w:rsid w:val="00AC3A05"/>
    <w:rsid w:val="00AC3A7F"/>
    <w:rsid w:val="00AC40A2"/>
    <w:rsid w:val="00AC4DC1"/>
    <w:rsid w:val="00AC605B"/>
    <w:rsid w:val="00AC64E7"/>
    <w:rsid w:val="00AC7038"/>
    <w:rsid w:val="00AC76BF"/>
    <w:rsid w:val="00AD0B06"/>
    <w:rsid w:val="00AD22AD"/>
    <w:rsid w:val="00AD5169"/>
    <w:rsid w:val="00AD619E"/>
    <w:rsid w:val="00AD788F"/>
    <w:rsid w:val="00AE0B43"/>
    <w:rsid w:val="00AE10ED"/>
    <w:rsid w:val="00AE3F17"/>
    <w:rsid w:val="00AE49B8"/>
    <w:rsid w:val="00AE5CBC"/>
    <w:rsid w:val="00AE5DE1"/>
    <w:rsid w:val="00AE7CC5"/>
    <w:rsid w:val="00AF0946"/>
    <w:rsid w:val="00AF0BC2"/>
    <w:rsid w:val="00AF10A5"/>
    <w:rsid w:val="00AF27F8"/>
    <w:rsid w:val="00AF386D"/>
    <w:rsid w:val="00AF6175"/>
    <w:rsid w:val="00AF6CDE"/>
    <w:rsid w:val="00AF7400"/>
    <w:rsid w:val="00B00E09"/>
    <w:rsid w:val="00B025A6"/>
    <w:rsid w:val="00B03CDF"/>
    <w:rsid w:val="00B04406"/>
    <w:rsid w:val="00B04F04"/>
    <w:rsid w:val="00B062AF"/>
    <w:rsid w:val="00B06E8C"/>
    <w:rsid w:val="00B074D0"/>
    <w:rsid w:val="00B108BF"/>
    <w:rsid w:val="00B1170F"/>
    <w:rsid w:val="00B11AA4"/>
    <w:rsid w:val="00B1386C"/>
    <w:rsid w:val="00B14C18"/>
    <w:rsid w:val="00B15117"/>
    <w:rsid w:val="00B156EA"/>
    <w:rsid w:val="00B15D67"/>
    <w:rsid w:val="00B17044"/>
    <w:rsid w:val="00B1720A"/>
    <w:rsid w:val="00B17528"/>
    <w:rsid w:val="00B201ED"/>
    <w:rsid w:val="00B20E43"/>
    <w:rsid w:val="00B224CE"/>
    <w:rsid w:val="00B227C2"/>
    <w:rsid w:val="00B2315F"/>
    <w:rsid w:val="00B23283"/>
    <w:rsid w:val="00B2336D"/>
    <w:rsid w:val="00B24230"/>
    <w:rsid w:val="00B2439F"/>
    <w:rsid w:val="00B24E95"/>
    <w:rsid w:val="00B25EA6"/>
    <w:rsid w:val="00B261CB"/>
    <w:rsid w:val="00B3178C"/>
    <w:rsid w:val="00B32402"/>
    <w:rsid w:val="00B329AF"/>
    <w:rsid w:val="00B32DD5"/>
    <w:rsid w:val="00B4022A"/>
    <w:rsid w:val="00B41651"/>
    <w:rsid w:val="00B422F1"/>
    <w:rsid w:val="00B42604"/>
    <w:rsid w:val="00B435C1"/>
    <w:rsid w:val="00B43714"/>
    <w:rsid w:val="00B4417B"/>
    <w:rsid w:val="00B45199"/>
    <w:rsid w:val="00B454A8"/>
    <w:rsid w:val="00B454B3"/>
    <w:rsid w:val="00B46097"/>
    <w:rsid w:val="00B4645E"/>
    <w:rsid w:val="00B4647A"/>
    <w:rsid w:val="00B46AB2"/>
    <w:rsid w:val="00B47ABF"/>
    <w:rsid w:val="00B50785"/>
    <w:rsid w:val="00B5079C"/>
    <w:rsid w:val="00B50F3D"/>
    <w:rsid w:val="00B51F5F"/>
    <w:rsid w:val="00B52082"/>
    <w:rsid w:val="00B524CA"/>
    <w:rsid w:val="00B52FC6"/>
    <w:rsid w:val="00B54386"/>
    <w:rsid w:val="00B548A0"/>
    <w:rsid w:val="00B54F07"/>
    <w:rsid w:val="00B5562C"/>
    <w:rsid w:val="00B56E77"/>
    <w:rsid w:val="00B574E6"/>
    <w:rsid w:val="00B607A6"/>
    <w:rsid w:val="00B60FAF"/>
    <w:rsid w:val="00B610A4"/>
    <w:rsid w:val="00B61A20"/>
    <w:rsid w:val="00B6279E"/>
    <w:rsid w:val="00B63754"/>
    <w:rsid w:val="00B64F6E"/>
    <w:rsid w:val="00B65DF2"/>
    <w:rsid w:val="00B669B8"/>
    <w:rsid w:val="00B67825"/>
    <w:rsid w:val="00B678FA"/>
    <w:rsid w:val="00B67D3A"/>
    <w:rsid w:val="00B7122D"/>
    <w:rsid w:val="00B71B57"/>
    <w:rsid w:val="00B723C6"/>
    <w:rsid w:val="00B72977"/>
    <w:rsid w:val="00B73CC7"/>
    <w:rsid w:val="00B74293"/>
    <w:rsid w:val="00B74315"/>
    <w:rsid w:val="00B74705"/>
    <w:rsid w:val="00B75256"/>
    <w:rsid w:val="00B75B4F"/>
    <w:rsid w:val="00B75BD7"/>
    <w:rsid w:val="00B75DC1"/>
    <w:rsid w:val="00B75F5C"/>
    <w:rsid w:val="00B763BE"/>
    <w:rsid w:val="00B764A0"/>
    <w:rsid w:val="00B771D2"/>
    <w:rsid w:val="00B779A7"/>
    <w:rsid w:val="00B80A7D"/>
    <w:rsid w:val="00B80B11"/>
    <w:rsid w:val="00B810F2"/>
    <w:rsid w:val="00B81EF1"/>
    <w:rsid w:val="00B822CD"/>
    <w:rsid w:val="00B82AE4"/>
    <w:rsid w:val="00B82FD1"/>
    <w:rsid w:val="00B839D4"/>
    <w:rsid w:val="00B8443F"/>
    <w:rsid w:val="00B84852"/>
    <w:rsid w:val="00B86296"/>
    <w:rsid w:val="00B86F9E"/>
    <w:rsid w:val="00B87365"/>
    <w:rsid w:val="00B9041C"/>
    <w:rsid w:val="00B91B41"/>
    <w:rsid w:val="00B921A2"/>
    <w:rsid w:val="00B945E8"/>
    <w:rsid w:val="00B94E56"/>
    <w:rsid w:val="00B95BCF"/>
    <w:rsid w:val="00B9735B"/>
    <w:rsid w:val="00BA03F9"/>
    <w:rsid w:val="00BA125A"/>
    <w:rsid w:val="00BA14A6"/>
    <w:rsid w:val="00BA15AA"/>
    <w:rsid w:val="00BA22CD"/>
    <w:rsid w:val="00BA27FC"/>
    <w:rsid w:val="00BA2880"/>
    <w:rsid w:val="00BA415B"/>
    <w:rsid w:val="00BA50DB"/>
    <w:rsid w:val="00BA52CF"/>
    <w:rsid w:val="00BA58D3"/>
    <w:rsid w:val="00BA6408"/>
    <w:rsid w:val="00BA7F63"/>
    <w:rsid w:val="00BB1EF7"/>
    <w:rsid w:val="00BB2184"/>
    <w:rsid w:val="00BB4388"/>
    <w:rsid w:val="00BB4C73"/>
    <w:rsid w:val="00BB6177"/>
    <w:rsid w:val="00BB78D6"/>
    <w:rsid w:val="00BB7977"/>
    <w:rsid w:val="00BB7A7F"/>
    <w:rsid w:val="00BB7BA0"/>
    <w:rsid w:val="00BC052D"/>
    <w:rsid w:val="00BC0568"/>
    <w:rsid w:val="00BC099B"/>
    <w:rsid w:val="00BC162C"/>
    <w:rsid w:val="00BC1784"/>
    <w:rsid w:val="00BC1A26"/>
    <w:rsid w:val="00BC1D31"/>
    <w:rsid w:val="00BC20F7"/>
    <w:rsid w:val="00BC3478"/>
    <w:rsid w:val="00BC419B"/>
    <w:rsid w:val="00BC426B"/>
    <w:rsid w:val="00BC49FE"/>
    <w:rsid w:val="00BC52B9"/>
    <w:rsid w:val="00BC5448"/>
    <w:rsid w:val="00BC56C7"/>
    <w:rsid w:val="00BC58DE"/>
    <w:rsid w:val="00BC5A9C"/>
    <w:rsid w:val="00BC5F59"/>
    <w:rsid w:val="00BC6113"/>
    <w:rsid w:val="00BC7107"/>
    <w:rsid w:val="00BC7516"/>
    <w:rsid w:val="00BC7B52"/>
    <w:rsid w:val="00BC7FCE"/>
    <w:rsid w:val="00BD0420"/>
    <w:rsid w:val="00BD18EA"/>
    <w:rsid w:val="00BD320D"/>
    <w:rsid w:val="00BD4850"/>
    <w:rsid w:val="00BD4A50"/>
    <w:rsid w:val="00BD4CAB"/>
    <w:rsid w:val="00BD4D1D"/>
    <w:rsid w:val="00BD4E2A"/>
    <w:rsid w:val="00BD51DD"/>
    <w:rsid w:val="00BD5CC5"/>
    <w:rsid w:val="00BD6361"/>
    <w:rsid w:val="00BE01B4"/>
    <w:rsid w:val="00BE12DB"/>
    <w:rsid w:val="00BE1348"/>
    <w:rsid w:val="00BE1855"/>
    <w:rsid w:val="00BE2975"/>
    <w:rsid w:val="00BE3263"/>
    <w:rsid w:val="00BE3CE4"/>
    <w:rsid w:val="00BE4B7E"/>
    <w:rsid w:val="00BE5A25"/>
    <w:rsid w:val="00BE71AB"/>
    <w:rsid w:val="00BF1166"/>
    <w:rsid w:val="00BF1907"/>
    <w:rsid w:val="00BF393E"/>
    <w:rsid w:val="00BF5039"/>
    <w:rsid w:val="00BF6E7F"/>
    <w:rsid w:val="00BF6ED3"/>
    <w:rsid w:val="00BF7032"/>
    <w:rsid w:val="00C0041B"/>
    <w:rsid w:val="00C015CC"/>
    <w:rsid w:val="00C028F8"/>
    <w:rsid w:val="00C050E0"/>
    <w:rsid w:val="00C05482"/>
    <w:rsid w:val="00C05EA0"/>
    <w:rsid w:val="00C10660"/>
    <w:rsid w:val="00C11615"/>
    <w:rsid w:val="00C118CB"/>
    <w:rsid w:val="00C1268E"/>
    <w:rsid w:val="00C14CAA"/>
    <w:rsid w:val="00C15E27"/>
    <w:rsid w:val="00C16A5F"/>
    <w:rsid w:val="00C17A4B"/>
    <w:rsid w:val="00C204EA"/>
    <w:rsid w:val="00C20552"/>
    <w:rsid w:val="00C21577"/>
    <w:rsid w:val="00C215D2"/>
    <w:rsid w:val="00C219D1"/>
    <w:rsid w:val="00C21E83"/>
    <w:rsid w:val="00C22298"/>
    <w:rsid w:val="00C22755"/>
    <w:rsid w:val="00C228D1"/>
    <w:rsid w:val="00C229A5"/>
    <w:rsid w:val="00C22CEF"/>
    <w:rsid w:val="00C2312E"/>
    <w:rsid w:val="00C231C6"/>
    <w:rsid w:val="00C24C74"/>
    <w:rsid w:val="00C25E24"/>
    <w:rsid w:val="00C26952"/>
    <w:rsid w:val="00C27FDE"/>
    <w:rsid w:val="00C3032D"/>
    <w:rsid w:val="00C303DB"/>
    <w:rsid w:val="00C314F4"/>
    <w:rsid w:val="00C327AD"/>
    <w:rsid w:val="00C33A13"/>
    <w:rsid w:val="00C33F48"/>
    <w:rsid w:val="00C3559A"/>
    <w:rsid w:val="00C378F0"/>
    <w:rsid w:val="00C40381"/>
    <w:rsid w:val="00C40DE3"/>
    <w:rsid w:val="00C41780"/>
    <w:rsid w:val="00C428B6"/>
    <w:rsid w:val="00C42C11"/>
    <w:rsid w:val="00C42F31"/>
    <w:rsid w:val="00C43094"/>
    <w:rsid w:val="00C46100"/>
    <w:rsid w:val="00C461A5"/>
    <w:rsid w:val="00C4628D"/>
    <w:rsid w:val="00C47ED9"/>
    <w:rsid w:val="00C50D87"/>
    <w:rsid w:val="00C50D8E"/>
    <w:rsid w:val="00C50FE3"/>
    <w:rsid w:val="00C51834"/>
    <w:rsid w:val="00C52719"/>
    <w:rsid w:val="00C53D9A"/>
    <w:rsid w:val="00C552E9"/>
    <w:rsid w:val="00C55427"/>
    <w:rsid w:val="00C5718F"/>
    <w:rsid w:val="00C57DC3"/>
    <w:rsid w:val="00C61832"/>
    <w:rsid w:val="00C61BFB"/>
    <w:rsid w:val="00C6265F"/>
    <w:rsid w:val="00C631A1"/>
    <w:rsid w:val="00C65545"/>
    <w:rsid w:val="00C66121"/>
    <w:rsid w:val="00C662D8"/>
    <w:rsid w:val="00C673AE"/>
    <w:rsid w:val="00C67BE6"/>
    <w:rsid w:val="00C705A0"/>
    <w:rsid w:val="00C70620"/>
    <w:rsid w:val="00C7124C"/>
    <w:rsid w:val="00C71CA3"/>
    <w:rsid w:val="00C71E70"/>
    <w:rsid w:val="00C72A72"/>
    <w:rsid w:val="00C72BA0"/>
    <w:rsid w:val="00C7317A"/>
    <w:rsid w:val="00C7354B"/>
    <w:rsid w:val="00C73A0C"/>
    <w:rsid w:val="00C751AA"/>
    <w:rsid w:val="00C7542E"/>
    <w:rsid w:val="00C757E8"/>
    <w:rsid w:val="00C75E59"/>
    <w:rsid w:val="00C76552"/>
    <w:rsid w:val="00C768CC"/>
    <w:rsid w:val="00C77C6F"/>
    <w:rsid w:val="00C81943"/>
    <w:rsid w:val="00C81AB4"/>
    <w:rsid w:val="00C81BAF"/>
    <w:rsid w:val="00C81CD4"/>
    <w:rsid w:val="00C81D7A"/>
    <w:rsid w:val="00C81F8D"/>
    <w:rsid w:val="00C83499"/>
    <w:rsid w:val="00C84206"/>
    <w:rsid w:val="00C84729"/>
    <w:rsid w:val="00C85A24"/>
    <w:rsid w:val="00C86362"/>
    <w:rsid w:val="00C90D69"/>
    <w:rsid w:val="00C91EB5"/>
    <w:rsid w:val="00C926EA"/>
    <w:rsid w:val="00C932C6"/>
    <w:rsid w:val="00C947C0"/>
    <w:rsid w:val="00C94A25"/>
    <w:rsid w:val="00C94A34"/>
    <w:rsid w:val="00C951ED"/>
    <w:rsid w:val="00C9546F"/>
    <w:rsid w:val="00C958CF"/>
    <w:rsid w:val="00C96716"/>
    <w:rsid w:val="00CA0EBB"/>
    <w:rsid w:val="00CA134C"/>
    <w:rsid w:val="00CA1D4F"/>
    <w:rsid w:val="00CA375B"/>
    <w:rsid w:val="00CA3E2B"/>
    <w:rsid w:val="00CA4ECD"/>
    <w:rsid w:val="00CA7150"/>
    <w:rsid w:val="00CA73E3"/>
    <w:rsid w:val="00CA78C3"/>
    <w:rsid w:val="00CA7909"/>
    <w:rsid w:val="00CB0793"/>
    <w:rsid w:val="00CB083F"/>
    <w:rsid w:val="00CB19C2"/>
    <w:rsid w:val="00CB46A2"/>
    <w:rsid w:val="00CB5C61"/>
    <w:rsid w:val="00CB707D"/>
    <w:rsid w:val="00CC1C5B"/>
    <w:rsid w:val="00CC1D49"/>
    <w:rsid w:val="00CC28A9"/>
    <w:rsid w:val="00CC2994"/>
    <w:rsid w:val="00CC2C0D"/>
    <w:rsid w:val="00CC3229"/>
    <w:rsid w:val="00CC4BC7"/>
    <w:rsid w:val="00CC6F2E"/>
    <w:rsid w:val="00CC6FDC"/>
    <w:rsid w:val="00CC728E"/>
    <w:rsid w:val="00CC7C0A"/>
    <w:rsid w:val="00CC7D8D"/>
    <w:rsid w:val="00CD1F73"/>
    <w:rsid w:val="00CD223E"/>
    <w:rsid w:val="00CD22A7"/>
    <w:rsid w:val="00CD2D5B"/>
    <w:rsid w:val="00CD42B0"/>
    <w:rsid w:val="00CD467B"/>
    <w:rsid w:val="00CD4DBE"/>
    <w:rsid w:val="00CD57AE"/>
    <w:rsid w:val="00CD605E"/>
    <w:rsid w:val="00CD6267"/>
    <w:rsid w:val="00CD7376"/>
    <w:rsid w:val="00CD76BE"/>
    <w:rsid w:val="00CD789E"/>
    <w:rsid w:val="00CD7EB3"/>
    <w:rsid w:val="00CE00F1"/>
    <w:rsid w:val="00CE0103"/>
    <w:rsid w:val="00CE0534"/>
    <w:rsid w:val="00CE0621"/>
    <w:rsid w:val="00CE0D0C"/>
    <w:rsid w:val="00CE1614"/>
    <w:rsid w:val="00CE1A2F"/>
    <w:rsid w:val="00CE3FD2"/>
    <w:rsid w:val="00CE4419"/>
    <w:rsid w:val="00CE476A"/>
    <w:rsid w:val="00CE4DDD"/>
    <w:rsid w:val="00CE5D78"/>
    <w:rsid w:val="00CE6358"/>
    <w:rsid w:val="00CE7467"/>
    <w:rsid w:val="00CE7C9B"/>
    <w:rsid w:val="00CE7C9F"/>
    <w:rsid w:val="00CE7F5D"/>
    <w:rsid w:val="00CF0FDB"/>
    <w:rsid w:val="00CF1F30"/>
    <w:rsid w:val="00CF210B"/>
    <w:rsid w:val="00CF23A6"/>
    <w:rsid w:val="00CF2D08"/>
    <w:rsid w:val="00CF59DA"/>
    <w:rsid w:val="00CF63F7"/>
    <w:rsid w:val="00CF7AA4"/>
    <w:rsid w:val="00D00062"/>
    <w:rsid w:val="00D002AD"/>
    <w:rsid w:val="00D002FF"/>
    <w:rsid w:val="00D003CC"/>
    <w:rsid w:val="00D00CCC"/>
    <w:rsid w:val="00D00D6C"/>
    <w:rsid w:val="00D01855"/>
    <w:rsid w:val="00D040B4"/>
    <w:rsid w:val="00D0572A"/>
    <w:rsid w:val="00D05FD9"/>
    <w:rsid w:val="00D07456"/>
    <w:rsid w:val="00D07C32"/>
    <w:rsid w:val="00D07C73"/>
    <w:rsid w:val="00D10776"/>
    <w:rsid w:val="00D1125E"/>
    <w:rsid w:val="00D13C67"/>
    <w:rsid w:val="00D13E1A"/>
    <w:rsid w:val="00D14A1C"/>
    <w:rsid w:val="00D14C06"/>
    <w:rsid w:val="00D15201"/>
    <w:rsid w:val="00D158ED"/>
    <w:rsid w:val="00D15D01"/>
    <w:rsid w:val="00D16063"/>
    <w:rsid w:val="00D1674C"/>
    <w:rsid w:val="00D16994"/>
    <w:rsid w:val="00D20973"/>
    <w:rsid w:val="00D21005"/>
    <w:rsid w:val="00D217B0"/>
    <w:rsid w:val="00D21B00"/>
    <w:rsid w:val="00D22B64"/>
    <w:rsid w:val="00D23501"/>
    <w:rsid w:val="00D25412"/>
    <w:rsid w:val="00D264A9"/>
    <w:rsid w:val="00D27C93"/>
    <w:rsid w:val="00D300E2"/>
    <w:rsid w:val="00D30636"/>
    <w:rsid w:val="00D30C6F"/>
    <w:rsid w:val="00D30D48"/>
    <w:rsid w:val="00D31916"/>
    <w:rsid w:val="00D31F04"/>
    <w:rsid w:val="00D34FCF"/>
    <w:rsid w:val="00D357D9"/>
    <w:rsid w:val="00D35BE8"/>
    <w:rsid w:val="00D362FA"/>
    <w:rsid w:val="00D36AF1"/>
    <w:rsid w:val="00D36D4C"/>
    <w:rsid w:val="00D411D2"/>
    <w:rsid w:val="00D41BB9"/>
    <w:rsid w:val="00D41E8E"/>
    <w:rsid w:val="00D42581"/>
    <w:rsid w:val="00D42E99"/>
    <w:rsid w:val="00D44459"/>
    <w:rsid w:val="00D4448C"/>
    <w:rsid w:val="00D448E0"/>
    <w:rsid w:val="00D449E0"/>
    <w:rsid w:val="00D44F9D"/>
    <w:rsid w:val="00D45064"/>
    <w:rsid w:val="00D46125"/>
    <w:rsid w:val="00D46726"/>
    <w:rsid w:val="00D50E62"/>
    <w:rsid w:val="00D50F61"/>
    <w:rsid w:val="00D511A7"/>
    <w:rsid w:val="00D5161B"/>
    <w:rsid w:val="00D51B02"/>
    <w:rsid w:val="00D532FC"/>
    <w:rsid w:val="00D53E4F"/>
    <w:rsid w:val="00D54F68"/>
    <w:rsid w:val="00D5673D"/>
    <w:rsid w:val="00D6024E"/>
    <w:rsid w:val="00D60DBB"/>
    <w:rsid w:val="00D60F95"/>
    <w:rsid w:val="00D61131"/>
    <w:rsid w:val="00D6257D"/>
    <w:rsid w:val="00D62683"/>
    <w:rsid w:val="00D649A0"/>
    <w:rsid w:val="00D656D9"/>
    <w:rsid w:val="00D65E4D"/>
    <w:rsid w:val="00D670E2"/>
    <w:rsid w:val="00D6727A"/>
    <w:rsid w:val="00D7154E"/>
    <w:rsid w:val="00D71888"/>
    <w:rsid w:val="00D720CE"/>
    <w:rsid w:val="00D72DB7"/>
    <w:rsid w:val="00D750D0"/>
    <w:rsid w:val="00D770C1"/>
    <w:rsid w:val="00D774F1"/>
    <w:rsid w:val="00D77845"/>
    <w:rsid w:val="00D77B94"/>
    <w:rsid w:val="00D77BB2"/>
    <w:rsid w:val="00D8053C"/>
    <w:rsid w:val="00D82052"/>
    <w:rsid w:val="00D821AF"/>
    <w:rsid w:val="00D8526E"/>
    <w:rsid w:val="00D8545C"/>
    <w:rsid w:val="00D86095"/>
    <w:rsid w:val="00D86B51"/>
    <w:rsid w:val="00D902DB"/>
    <w:rsid w:val="00D9034E"/>
    <w:rsid w:val="00D9169E"/>
    <w:rsid w:val="00D9221B"/>
    <w:rsid w:val="00D93665"/>
    <w:rsid w:val="00D937C7"/>
    <w:rsid w:val="00D94D8E"/>
    <w:rsid w:val="00DA1A03"/>
    <w:rsid w:val="00DA1D0E"/>
    <w:rsid w:val="00DA2E6C"/>
    <w:rsid w:val="00DA3FBA"/>
    <w:rsid w:val="00DA4107"/>
    <w:rsid w:val="00DA4224"/>
    <w:rsid w:val="00DA4A1C"/>
    <w:rsid w:val="00DA5D67"/>
    <w:rsid w:val="00DA7CD0"/>
    <w:rsid w:val="00DB06FC"/>
    <w:rsid w:val="00DB26B9"/>
    <w:rsid w:val="00DB2A8B"/>
    <w:rsid w:val="00DB3113"/>
    <w:rsid w:val="00DB3740"/>
    <w:rsid w:val="00DB3ABE"/>
    <w:rsid w:val="00DB3C89"/>
    <w:rsid w:val="00DB4821"/>
    <w:rsid w:val="00DB50F5"/>
    <w:rsid w:val="00DB691E"/>
    <w:rsid w:val="00DB6CE7"/>
    <w:rsid w:val="00DB7065"/>
    <w:rsid w:val="00DC064F"/>
    <w:rsid w:val="00DC0769"/>
    <w:rsid w:val="00DC0DB5"/>
    <w:rsid w:val="00DC1FE4"/>
    <w:rsid w:val="00DC294C"/>
    <w:rsid w:val="00DC388B"/>
    <w:rsid w:val="00DC3A11"/>
    <w:rsid w:val="00DC3B16"/>
    <w:rsid w:val="00DC549D"/>
    <w:rsid w:val="00DC5820"/>
    <w:rsid w:val="00DC627A"/>
    <w:rsid w:val="00DC66DC"/>
    <w:rsid w:val="00DC6922"/>
    <w:rsid w:val="00DC6ACA"/>
    <w:rsid w:val="00DD03A4"/>
    <w:rsid w:val="00DD0C31"/>
    <w:rsid w:val="00DD0E8D"/>
    <w:rsid w:val="00DD240E"/>
    <w:rsid w:val="00DD492E"/>
    <w:rsid w:val="00DD4F29"/>
    <w:rsid w:val="00DD7193"/>
    <w:rsid w:val="00DD72AC"/>
    <w:rsid w:val="00DD7766"/>
    <w:rsid w:val="00DE1376"/>
    <w:rsid w:val="00DE14C0"/>
    <w:rsid w:val="00DE161D"/>
    <w:rsid w:val="00DE1A87"/>
    <w:rsid w:val="00DE1F9B"/>
    <w:rsid w:val="00DE2EE6"/>
    <w:rsid w:val="00DE45C8"/>
    <w:rsid w:val="00DE4B35"/>
    <w:rsid w:val="00DE4F61"/>
    <w:rsid w:val="00DE58FE"/>
    <w:rsid w:val="00DE6B77"/>
    <w:rsid w:val="00DE7599"/>
    <w:rsid w:val="00DF004B"/>
    <w:rsid w:val="00DF1757"/>
    <w:rsid w:val="00DF2359"/>
    <w:rsid w:val="00DF2D7F"/>
    <w:rsid w:val="00DF5E02"/>
    <w:rsid w:val="00DF6043"/>
    <w:rsid w:val="00DF6459"/>
    <w:rsid w:val="00DF64FF"/>
    <w:rsid w:val="00DF65E1"/>
    <w:rsid w:val="00DF74C0"/>
    <w:rsid w:val="00E001BC"/>
    <w:rsid w:val="00E01012"/>
    <w:rsid w:val="00E02965"/>
    <w:rsid w:val="00E02BFB"/>
    <w:rsid w:val="00E03715"/>
    <w:rsid w:val="00E0421B"/>
    <w:rsid w:val="00E04CC0"/>
    <w:rsid w:val="00E05F3D"/>
    <w:rsid w:val="00E06687"/>
    <w:rsid w:val="00E06A86"/>
    <w:rsid w:val="00E0798C"/>
    <w:rsid w:val="00E07A47"/>
    <w:rsid w:val="00E07A8E"/>
    <w:rsid w:val="00E07E1C"/>
    <w:rsid w:val="00E100AF"/>
    <w:rsid w:val="00E120E1"/>
    <w:rsid w:val="00E125E7"/>
    <w:rsid w:val="00E12B30"/>
    <w:rsid w:val="00E1578A"/>
    <w:rsid w:val="00E1680E"/>
    <w:rsid w:val="00E16BD8"/>
    <w:rsid w:val="00E203C8"/>
    <w:rsid w:val="00E20B37"/>
    <w:rsid w:val="00E21BBE"/>
    <w:rsid w:val="00E222EC"/>
    <w:rsid w:val="00E224AD"/>
    <w:rsid w:val="00E22CA9"/>
    <w:rsid w:val="00E22E82"/>
    <w:rsid w:val="00E23E12"/>
    <w:rsid w:val="00E2514B"/>
    <w:rsid w:val="00E256E9"/>
    <w:rsid w:val="00E257E5"/>
    <w:rsid w:val="00E269D5"/>
    <w:rsid w:val="00E30BF9"/>
    <w:rsid w:val="00E30E02"/>
    <w:rsid w:val="00E31912"/>
    <w:rsid w:val="00E33769"/>
    <w:rsid w:val="00E33C65"/>
    <w:rsid w:val="00E34C80"/>
    <w:rsid w:val="00E34CDE"/>
    <w:rsid w:val="00E36651"/>
    <w:rsid w:val="00E36A8F"/>
    <w:rsid w:val="00E37208"/>
    <w:rsid w:val="00E41C40"/>
    <w:rsid w:val="00E41E40"/>
    <w:rsid w:val="00E42346"/>
    <w:rsid w:val="00E43266"/>
    <w:rsid w:val="00E433FD"/>
    <w:rsid w:val="00E4494D"/>
    <w:rsid w:val="00E45B5B"/>
    <w:rsid w:val="00E4696A"/>
    <w:rsid w:val="00E46F87"/>
    <w:rsid w:val="00E47368"/>
    <w:rsid w:val="00E47C6E"/>
    <w:rsid w:val="00E50A75"/>
    <w:rsid w:val="00E511E4"/>
    <w:rsid w:val="00E52116"/>
    <w:rsid w:val="00E527F4"/>
    <w:rsid w:val="00E5425D"/>
    <w:rsid w:val="00E54F1E"/>
    <w:rsid w:val="00E556A9"/>
    <w:rsid w:val="00E55BA2"/>
    <w:rsid w:val="00E55DF6"/>
    <w:rsid w:val="00E574C2"/>
    <w:rsid w:val="00E6025D"/>
    <w:rsid w:val="00E6145C"/>
    <w:rsid w:val="00E61BEA"/>
    <w:rsid w:val="00E630F2"/>
    <w:rsid w:val="00E63643"/>
    <w:rsid w:val="00E638DE"/>
    <w:rsid w:val="00E642B2"/>
    <w:rsid w:val="00E64456"/>
    <w:rsid w:val="00E64E47"/>
    <w:rsid w:val="00E65A91"/>
    <w:rsid w:val="00E66F55"/>
    <w:rsid w:val="00E67420"/>
    <w:rsid w:val="00E7031B"/>
    <w:rsid w:val="00E70954"/>
    <w:rsid w:val="00E711E9"/>
    <w:rsid w:val="00E72179"/>
    <w:rsid w:val="00E7262E"/>
    <w:rsid w:val="00E72CF7"/>
    <w:rsid w:val="00E73214"/>
    <w:rsid w:val="00E74366"/>
    <w:rsid w:val="00E74C41"/>
    <w:rsid w:val="00E7510F"/>
    <w:rsid w:val="00E77E41"/>
    <w:rsid w:val="00E8085C"/>
    <w:rsid w:val="00E829F9"/>
    <w:rsid w:val="00E82A2D"/>
    <w:rsid w:val="00E83939"/>
    <w:rsid w:val="00E83EFA"/>
    <w:rsid w:val="00E85564"/>
    <w:rsid w:val="00E8613F"/>
    <w:rsid w:val="00E86266"/>
    <w:rsid w:val="00E862DF"/>
    <w:rsid w:val="00E901BA"/>
    <w:rsid w:val="00E911FD"/>
    <w:rsid w:val="00E918C1"/>
    <w:rsid w:val="00E9292D"/>
    <w:rsid w:val="00E9296D"/>
    <w:rsid w:val="00E93175"/>
    <w:rsid w:val="00E93B64"/>
    <w:rsid w:val="00E94D15"/>
    <w:rsid w:val="00E9591E"/>
    <w:rsid w:val="00E959C0"/>
    <w:rsid w:val="00E95B05"/>
    <w:rsid w:val="00E95DBC"/>
    <w:rsid w:val="00E973A9"/>
    <w:rsid w:val="00E97A29"/>
    <w:rsid w:val="00E97ED6"/>
    <w:rsid w:val="00EA1907"/>
    <w:rsid w:val="00EA1ED5"/>
    <w:rsid w:val="00EA23EC"/>
    <w:rsid w:val="00EA2580"/>
    <w:rsid w:val="00EA2D92"/>
    <w:rsid w:val="00EA2F23"/>
    <w:rsid w:val="00EA36E4"/>
    <w:rsid w:val="00EA4858"/>
    <w:rsid w:val="00EA4ECF"/>
    <w:rsid w:val="00EA5E9F"/>
    <w:rsid w:val="00EA62E6"/>
    <w:rsid w:val="00EB0BCD"/>
    <w:rsid w:val="00EB1569"/>
    <w:rsid w:val="00EB1F7B"/>
    <w:rsid w:val="00EB2BB8"/>
    <w:rsid w:val="00EB3920"/>
    <w:rsid w:val="00EB420A"/>
    <w:rsid w:val="00EB452A"/>
    <w:rsid w:val="00EB5E4A"/>
    <w:rsid w:val="00EB67AF"/>
    <w:rsid w:val="00EB73F4"/>
    <w:rsid w:val="00EB7D67"/>
    <w:rsid w:val="00EC16AF"/>
    <w:rsid w:val="00EC1E10"/>
    <w:rsid w:val="00EC3952"/>
    <w:rsid w:val="00EC3C27"/>
    <w:rsid w:val="00EC45C6"/>
    <w:rsid w:val="00EC56E0"/>
    <w:rsid w:val="00EC5B01"/>
    <w:rsid w:val="00EC61B6"/>
    <w:rsid w:val="00EC62B8"/>
    <w:rsid w:val="00ED115E"/>
    <w:rsid w:val="00ED1695"/>
    <w:rsid w:val="00ED2086"/>
    <w:rsid w:val="00ED2932"/>
    <w:rsid w:val="00ED3293"/>
    <w:rsid w:val="00ED347A"/>
    <w:rsid w:val="00ED3C42"/>
    <w:rsid w:val="00ED3DC4"/>
    <w:rsid w:val="00ED4873"/>
    <w:rsid w:val="00ED51A5"/>
    <w:rsid w:val="00ED6600"/>
    <w:rsid w:val="00ED7554"/>
    <w:rsid w:val="00EE0528"/>
    <w:rsid w:val="00EE0E61"/>
    <w:rsid w:val="00EE0F1D"/>
    <w:rsid w:val="00EE360B"/>
    <w:rsid w:val="00EE3DC3"/>
    <w:rsid w:val="00EE3FD9"/>
    <w:rsid w:val="00EE4665"/>
    <w:rsid w:val="00EE4F87"/>
    <w:rsid w:val="00EE50CD"/>
    <w:rsid w:val="00EE6504"/>
    <w:rsid w:val="00EE65AA"/>
    <w:rsid w:val="00EE6CB8"/>
    <w:rsid w:val="00EF1B58"/>
    <w:rsid w:val="00EF1C82"/>
    <w:rsid w:val="00EF1CF9"/>
    <w:rsid w:val="00EF3827"/>
    <w:rsid w:val="00EF3D51"/>
    <w:rsid w:val="00EF46F0"/>
    <w:rsid w:val="00EF4A7B"/>
    <w:rsid w:val="00EF65DE"/>
    <w:rsid w:val="00EF6971"/>
    <w:rsid w:val="00EF7C8E"/>
    <w:rsid w:val="00F00235"/>
    <w:rsid w:val="00F00358"/>
    <w:rsid w:val="00F01FBD"/>
    <w:rsid w:val="00F023C7"/>
    <w:rsid w:val="00F024B1"/>
    <w:rsid w:val="00F0447E"/>
    <w:rsid w:val="00F049C1"/>
    <w:rsid w:val="00F06556"/>
    <w:rsid w:val="00F07C28"/>
    <w:rsid w:val="00F1027F"/>
    <w:rsid w:val="00F11B2F"/>
    <w:rsid w:val="00F12114"/>
    <w:rsid w:val="00F123AC"/>
    <w:rsid w:val="00F12B5A"/>
    <w:rsid w:val="00F12F40"/>
    <w:rsid w:val="00F1349A"/>
    <w:rsid w:val="00F13FD6"/>
    <w:rsid w:val="00F1597F"/>
    <w:rsid w:val="00F15D26"/>
    <w:rsid w:val="00F169A7"/>
    <w:rsid w:val="00F169F3"/>
    <w:rsid w:val="00F17087"/>
    <w:rsid w:val="00F1751D"/>
    <w:rsid w:val="00F17DAC"/>
    <w:rsid w:val="00F208DA"/>
    <w:rsid w:val="00F2095E"/>
    <w:rsid w:val="00F23217"/>
    <w:rsid w:val="00F2358A"/>
    <w:rsid w:val="00F24A3A"/>
    <w:rsid w:val="00F24BC5"/>
    <w:rsid w:val="00F25725"/>
    <w:rsid w:val="00F26112"/>
    <w:rsid w:val="00F26DE5"/>
    <w:rsid w:val="00F2768C"/>
    <w:rsid w:val="00F30971"/>
    <w:rsid w:val="00F31090"/>
    <w:rsid w:val="00F323D0"/>
    <w:rsid w:val="00F34F70"/>
    <w:rsid w:val="00F3578C"/>
    <w:rsid w:val="00F35C7A"/>
    <w:rsid w:val="00F35D82"/>
    <w:rsid w:val="00F36285"/>
    <w:rsid w:val="00F403AA"/>
    <w:rsid w:val="00F4078F"/>
    <w:rsid w:val="00F4118A"/>
    <w:rsid w:val="00F41704"/>
    <w:rsid w:val="00F41752"/>
    <w:rsid w:val="00F42705"/>
    <w:rsid w:val="00F42779"/>
    <w:rsid w:val="00F42905"/>
    <w:rsid w:val="00F44348"/>
    <w:rsid w:val="00F44BFA"/>
    <w:rsid w:val="00F44FC6"/>
    <w:rsid w:val="00F45E7B"/>
    <w:rsid w:val="00F4755C"/>
    <w:rsid w:val="00F4792D"/>
    <w:rsid w:val="00F50695"/>
    <w:rsid w:val="00F51447"/>
    <w:rsid w:val="00F51C8D"/>
    <w:rsid w:val="00F51D33"/>
    <w:rsid w:val="00F51E35"/>
    <w:rsid w:val="00F52104"/>
    <w:rsid w:val="00F5236C"/>
    <w:rsid w:val="00F53033"/>
    <w:rsid w:val="00F53E8E"/>
    <w:rsid w:val="00F54743"/>
    <w:rsid w:val="00F54A2E"/>
    <w:rsid w:val="00F55869"/>
    <w:rsid w:val="00F55CDA"/>
    <w:rsid w:val="00F568FD"/>
    <w:rsid w:val="00F569EF"/>
    <w:rsid w:val="00F61350"/>
    <w:rsid w:val="00F6198D"/>
    <w:rsid w:val="00F6208A"/>
    <w:rsid w:val="00F63301"/>
    <w:rsid w:val="00F643BC"/>
    <w:rsid w:val="00F643DC"/>
    <w:rsid w:val="00F6518C"/>
    <w:rsid w:val="00F656BE"/>
    <w:rsid w:val="00F663C9"/>
    <w:rsid w:val="00F66959"/>
    <w:rsid w:val="00F673EA"/>
    <w:rsid w:val="00F674FA"/>
    <w:rsid w:val="00F71361"/>
    <w:rsid w:val="00F72115"/>
    <w:rsid w:val="00F7301C"/>
    <w:rsid w:val="00F73BBB"/>
    <w:rsid w:val="00F73FE8"/>
    <w:rsid w:val="00F75167"/>
    <w:rsid w:val="00F75C55"/>
    <w:rsid w:val="00F76009"/>
    <w:rsid w:val="00F76E11"/>
    <w:rsid w:val="00F7709E"/>
    <w:rsid w:val="00F8040E"/>
    <w:rsid w:val="00F80625"/>
    <w:rsid w:val="00F80C0D"/>
    <w:rsid w:val="00F81583"/>
    <w:rsid w:val="00F844F9"/>
    <w:rsid w:val="00F853B5"/>
    <w:rsid w:val="00F863E3"/>
    <w:rsid w:val="00F8686A"/>
    <w:rsid w:val="00F86BA8"/>
    <w:rsid w:val="00F90576"/>
    <w:rsid w:val="00F91C30"/>
    <w:rsid w:val="00F92507"/>
    <w:rsid w:val="00F9268E"/>
    <w:rsid w:val="00F927D8"/>
    <w:rsid w:val="00F929B3"/>
    <w:rsid w:val="00F92C95"/>
    <w:rsid w:val="00F9300E"/>
    <w:rsid w:val="00F93AA5"/>
    <w:rsid w:val="00F96A18"/>
    <w:rsid w:val="00F973F5"/>
    <w:rsid w:val="00F97902"/>
    <w:rsid w:val="00FA227D"/>
    <w:rsid w:val="00FA253D"/>
    <w:rsid w:val="00FA2F89"/>
    <w:rsid w:val="00FA2FF6"/>
    <w:rsid w:val="00FA3339"/>
    <w:rsid w:val="00FA4510"/>
    <w:rsid w:val="00FA4579"/>
    <w:rsid w:val="00FA49A7"/>
    <w:rsid w:val="00FA58BE"/>
    <w:rsid w:val="00FA7489"/>
    <w:rsid w:val="00FA78FD"/>
    <w:rsid w:val="00FB03F2"/>
    <w:rsid w:val="00FB08B1"/>
    <w:rsid w:val="00FB3F5B"/>
    <w:rsid w:val="00FB4217"/>
    <w:rsid w:val="00FB4D70"/>
    <w:rsid w:val="00FB689B"/>
    <w:rsid w:val="00FB6FDB"/>
    <w:rsid w:val="00FC03E7"/>
    <w:rsid w:val="00FC0B51"/>
    <w:rsid w:val="00FC1D06"/>
    <w:rsid w:val="00FC3FA5"/>
    <w:rsid w:val="00FC46F8"/>
    <w:rsid w:val="00FC475E"/>
    <w:rsid w:val="00FC6D7E"/>
    <w:rsid w:val="00FC7FC2"/>
    <w:rsid w:val="00FD0139"/>
    <w:rsid w:val="00FD03B8"/>
    <w:rsid w:val="00FD1D9C"/>
    <w:rsid w:val="00FD2A30"/>
    <w:rsid w:val="00FD2BCC"/>
    <w:rsid w:val="00FD31C5"/>
    <w:rsid w:val="00FD354F"/>
    <w:rsid w:val="00FD5927"/>
    <w:rsid w:val="00FD6EA7"/>
    <w:rsid w:val="00FD72E0"/>
    <w:rsid w:val="00FD7A78"/>
    <w:rsid w:val="00FE1052"/>
    <w:rsid w:val="00FE15F8"/>
    <w:rsid w:val="00FE3990"/>
    <w:rsid w:val="00FE3E31"/>
    <w:rsid w:val="00FE53BD"/>
    <w:rsid w:val="00FE6586"/>
    <w:rsid w:val="00FE6BC4"/>
    <w:rsid w:val="00FE6BF8"/>
    <w:rsid w:val="00FE6FA7"/>
    <w:rsid w:val="00FE7C6C"/>
    <w:rsid w:val="00FE7CE8"/>
    <w:rsid w:val="00FF14E7"/>
    <w:rsid w:val="00FF19E4"/>
    <w:rsid w:val="00FF2EFC"/>
    <w:rsid w:val="00FF32F7"/>
    <w:rsid w:val="00FF4034"/>
    <w:rsid w:val="00FF455C"/>
    <w:rsid w:val="00FF47C1"/>
    <w:rsid w:val="00FF49A6"/>
    <w:rsid w:val="00FF4D66"/>
    <w:rsid w:val="00FF4F51"/>
    <w:rsid w:val="00FF5E50"/>
    <w:rsid w:val="00FF618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795CD56"/>
  <w15:docId w15:val="{ED6CB54A-292C-4892-95F0-1B5844A9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6D62"/>
    <w:rPr>
      <w:lang w:eastAsia="zh-CN"/>
    </w:rPr>
  </w:style>
  <w:style w:type="paragraph" w:styleId="Ttulo1">
    <w:name w:val="heading 1"/>
    <w:basedOn w:val="Normal"/>
    <w:next w:val="Normal"/>
    <w:link w:val="Ttulo1Car"/>
    <w:qFormat/>
    <w:rsid w:val="006D0125"/>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qFormat/>
    <w:rsid w:val="00A653F6"/>
    <w:pPr>
      <w:keepNext/>
      <w:widowControl w:val="0"/>
      <w:spacing w:before="240" w:after="60"/>
      <w:outlineLvl w:val="1"/>
    </w:pPr>
    <w:rPr>
      <w:rFonts w:ascii="Arial" w:hAnsi="Arial" w:cs="Arial"/>
      <w:b/>
      <w:bCs/>
      <w:i/>
      <w:iCs/>
      <w:sz w:val="28"/>
      <w:szCs w:val="28"/>
      <w:lang w:eastAsia="es-ES"/>
    </w:rPr>
  </w:style>
  <w:style w:type="paragraph" w:styleId="Ttulo3">
    <w:name w:val="heading 3"/>
    <w:basedOn w:val="Normal"/>
    <w:next w:val="Normal"/>
    <w:link w:val="Ttulo3Car"/>
    <w:uiPriority w:val="99"/>
    <w:qFormat/>
    <w:rsid w:val="006A30B0"/>
    <w:pPr>
      <w:keepNext/>
      <w:keepLines/>
      <w:spacing w:before="200" w:line="276" w:lineRule="auto"/>
      <w:outlineLvl w:val="2"/>
    </w:pPr>
    <w:rPr>
      <w:rFonts w:ascii="Cambria" w:hAnsi="Cambria"/>
      <w:b/>
      <w:bCs/>
      <w:color w:val="4F81BD"/>
      <w:sz w:val="22"/>
      <w:szCs w:val="22"/>
      <w:lang w:eastAsia="en-US"/>
    </w:rPr>
  </w:style>
  <w:style w:type="paragraph" w:styleId="Ttulo4">
    <w:name w:val="heading 4"/>
    <w:basedOn w:val="Normal"/>
    <w:next w:val="Normal"/>
    <w:link w:val="Ttulo4Car"/>
    <w:unhideWhenUsed/>
    <w:qFormat/>
    <w:rsid w:val="000C6017"/>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0C601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semiHidden/>
    <w:unhideWhenUsed/>
    <w:qFormat/>
    <w:rsid w:val="00A07037"/>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semiHidden/>
    <w:unhideWhenUsed/>
    <w:qFormat/>
    <w:rsid w:val="007E769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E359B"/>
    <w:pPr>
      <w:tabs>
        <w:tab w:val="center" w:pos="4419"/>
        <w:tab w:val="right" w:pos="8838"/>
      </w:tabs>
    </w:pPr>
  </w:style>
  <w:style w:type="paragraph" w:styleId="Piedepgina">
    <w:name w:val="footer"/>
    <w:basedOn w:val="Normal"/>
    <w:link w:val="PiedepginaCar"/>
    <w:rsid w:val="000E359B"/>
    <w:pPr>
      <w:tabs>
        <w:tab w:val="center" w:pos="4419"/>
        <w:tab w:val="right" w:pos="8838"/>
      </w:tabs>
    </w:pPr>
  </w:style>
  <w:style w:type="paragraph" w:styleId="Ttulo">
    <w:name w:val="Title"/>
    <w:basedOn w:val="Normal"/>
    <w:link w:val="TtuloCar"/>
    <w:qFormat/>
    <w:rsid w:val="000E359B"/>
    <w:pPr>
      <w:jc w:val="center"/>
    </w:pPr>
    <w:rPr>
      <w:rFonts w:ascii="Arial" w:hAnsi="Arial"/>
      <w:b/>
      <w:color w:val="000000"/>
      <w:lang w:eastAsia="es-ES"/>
    </w:rPr>
  </w:style>
  <w:style w:type="character" w:styleId="Textoennegrita">
    <w:name w:val="Strong"/>
    <w:uiPriority w:val="22"/>
    <w:qFormat/>
    <w:rsid w:val="001F78CE"/>
    <w:rPr>
      <w:b/>
      <w:bCs/>
    </w:rPr>
  </w:style>
  <w:style w:type="paragraph" w:customStyle="1" w:styleId="Listavistosa-nfasis11">
    <w:name w:val="Lista vistosa - Énfasis 11"/>
    <w:basedOn w:val="Normal"/>
    <w:uiPriority w:val="34"/>
    <w:qFormat/>
    <w:rsid w:val="002E3B6D"/>
    <w:pPr>
      <w:ind w:left="708"/>
    </w:pPr>
  </w:style>
  <w:style w:type="character" w:customStyle="1" w:styleId="Ttulo3Car">
    <w:name w:val="Título 3 Car"/>
    <w:link w:val="Ttulo3"/>
    <w:uiPriority w:val="99"/>
    <w:rsid w:val="006A30B0"/>
    <w:rPr>
      <w:rFonts w:ascii="Cambria" w:hAnsi="Cambria"/>
      <w:b/>
      <w:bCs/>
      <w:color w:val="4F81BD"/>
      <w:sz w:val="22"/>
      <w:szCs w:val="22"/>
      <w:lang w:eastAsia="en-US"/>
    </w:rPr>
  </w:style>
  <w:style w:type="paragraph" w:customStyle="1" w:styleId="cuerpotexto">
    <w:name w:val="cuerpotexto"/>
    <w:basedOn w:val="Normal"/>
    <w:rsid w:val="007C5126"/>
    <w:pPr>
      <w:spacing w:before="100" w:beforeAutospacing="1" w:after="100" w:afterAutospacing="1"/>
    </w:pPr>
    <w:rPr>
      <w:lang w:eastAsia="es-ES"/>
    </w:rPr>
  </w:style>
  <w:style w:type="paragraph" w:styleId="Textoindependiente">
    <w:name w:val="Body Text"/>
    <w:basedOn w:val="Normal"/>
    <w:link w:val="TextoindependienteCar"/>
    <w:rsid w:val="007C5126"/>
    <w:pPr>
      <w:jc w:val="both"/>
    </w:pPr>
    <w:rPr>
      <w:lang w:val="es-ES_tradnl" w:eastAsia="es-ES"/>
    </w:rPr>
  </w:style>
  <w:style w:type="character" w:customStyle="1" w:styleId="TextoindependienteCar">
    <w:name w:val="Texto independiente Car"/>
    <w:link w:val="Textoindependiente"/>
    <w:rsid w:val="007C5126"/>
    <w:rPr>
      <w:sz w:val="24"/>
      <w:szCs w:val="24"/>
      <w:lang w:val="es-ES_tradnl" w:eastAsia="es-ES"/>
    </w:rPr>
  </w:style>
  <w:style w:type="paragraph" w:styleId="NormalWeb">
    <w:name w:val="Normal (Web)"/>
    <w:basedOn w:val="Normal"/>
    <w:uiPriority w:val="99"/>
    <w:rsid w:val="00CD2D5B"/>
    <w:pPr>
      <w:spacing w:before="100" w:beforeAutospacing="1" w:after="100" w:afterAutospacing="1"/>
    </w:pPr>
    <w:rPr>
      <w:color w:val="000000"/>
      <w:lang w:eastAsia="es-ES"/>
    </w:rPr>
  </w:style>
  <w:style w:type="character" w:styleId="Refdecomentario">
    <w:name w:val="annotation reference"/>
    <w:uiPriority w:val="99"/>
    <w:rsid w:val="00481DDE"/>
    <w:rPr>
      <w:sz w:val="16"/>
      <w:szCs w:val="16"/>
    </w:rPr>
  </w:style>
  <w:style w:type="paragraph" w:styleId="Textocomentario">
    <w:name w:val="annotation text"/>
    <w:basedOn w:val="Normal"/>
    <w:link w:val="TextocomentarioCar"/>
    <w:uiPriority w:val="99"/>
    <w:rsid w:val="00481DDE"/>
  </w:style>
  <w:style w:type="character" w:customStyle="1" w:styleId="TextocomentarioCar">
    <w:name w:val="Texto comentario Car"/>
    <w:link w:val="Textocomentario"/>
    <w:uiPriority w:val="99"/>
    <w:rsid w:val="00481DDE"/>
    <w:rPr>
      <w:lang w:eastAsia="zh-CN"/>
    </w:rPr>
  </w:style>
  <w:style w:type="paragraph" w:styleId="Textodeglobo">
    <w:name w:val="Balloon Text"/>
    <w:basedOn w:val="Normal"/>
    <w:link w:val="TextodegloboCar"/>
    <w:rsid w:val="00481DDE"/>
    <w:rPr>
      <w:rFonts w:ascii="Tahoma" w:hAnsi="Tahoma"/>
      <w:sz w:val="16"/>
      <w:szCs w:val="16"/>
    </w:rPr>
  </w:style>
  <w:style w:type="character" w:customStyle="1" w:styleId="TextodegloboCar">
    <w:name w:val="Texto de globo Car"/>
    <w:link w:val="Textodeglobo"/>
    <w:rsid w:val="00481DDE"/>
    <w:rPr>
      <w:rFonts w:ascii="Tahoma" w:hAnsi="Tahoma" w:cs="Tahoma"/>
      <w:sz w:val="16"/>
      <w:szCs w:val="16"/>
      <w:lang w:eastAsia="zh-CN"/>
    </w:rPr>
  </w:style>
  <w:style w:type="paragraph" w:styleId="Textoindependiente2">
    <w:name w:val="Body Text 2"/>
    <w:basedOn w:val="Normal"/>
    <w:link w:val="Textoindependiente2Car"/>
    <w:rsid w:val="0082779D"/>
    <w:pPr>
      <w:spacing w:after="120" w:line="480" w:lineRule="auto"/>
    </w:pPr>
    <w:rPr>
      <w:lang w:eastAsia="es-ES"/>
    </w:rPr>
  </w:style>
  <w:style w:type="character" w:customStyle="1" w:styleId="Textoindependiente2Car">
    <w:name w:val="Texto independiente 2 Car"/>
    <w:basedOn w:val="Fuentedeprrafopredeter"/>
    <w:link w:val="Textoindependiente2"/>
    <w:rsid w:val="0082779D"/>
  </w:style>
  <w:style w:type="paragraph" w:styleId="Textonotapie">
    <w:name w:val="footnote text"/>
    <w:basedOn w:val="Normal"/>
    <w:link w:val="TextonotapieCar"/>
    <w:uiPriority w:val="99"/>
    <w:rsid w:val="00747C3A"/>
    <w:pPr>
      <w:autoSpaceDE w:val="0"/>
      <w:autoSpaceDN w:val="0"/>
    </w:pPr>
    <w:rPr>
      <w:lang w:val="es-ES_tradnl" w:eastAsia="es-MX"/>
    </w:rPr>
  </w:style>
  <w:style w:type="character" w:customStyle="1" w:styleId="TextonotapieCar">
    <w:name w:val="Texto nota pie Car"/>
    <w:link w:val="Textonotapie"/>
    <w:uiPriority w:val="99"/>
    <w:rsid w:val="00747C3A"/>
    <w:rPr>
      <w:lang w:val="es-ES_tradnl" w:eastAsia="es-MX"/>
    </w:rPr>
  </w:style>
  <w:style w:type="character" w:styleId="Refdenotaalpie">
    <w:name w:val="footnote reference"/>
    <w:rsid w:val="00747C3A"/>
    <w:rPr>
      <w:vertAlign w:val="superscript"/>
    </w:rPr>
  </w:style>
  <w:style w:type="character" w:styleId="Hipervnculo">
    <w:name w:val="Hyperlink"/>
    <w:rsid w:val="00620BDE"/>
    <w:rPr>
      <w:rFonts w:ascii="Arial" w:hAnsi="Arial"/>
      <w:color w:val="0000FF"/>
      <w:sz w:val="24"/>
      <w:u w:val="single"/>
    </w:rPr>
  </w:style>
  <w:style w:type="paragraph" w:customStyle="1" w:styleId="CUERPOTEXTO0">
    <w:name w:val="CUERPO TEXTO"/>
    <w:basedOn w:val="Normal"/>
    <w:rsid w:val="00620BDE"/>
    <w:pPr>
      <w:tabs>
        <w:tab w:val="center" w:pos="510"/>
        <w:tab w:val="left" w:pos="1134"/>
      </w:tabs>
      <w:adjustRightInd w:val="0"/>
      <w:spacing w:before="28" w:after="28" w:line="210" w:lineRule="atLeast"/>
      <w:ind w:firstLine="283"/>
      <w:jc w:val="both"/>
    </w:pPr>
    <w:rPr>
      <w:rFonts w:ascii="Times" w:hAnsi="Times"/>
      <w:color w:val="000000"/>
      <w:sz w:val="19"/>
      <w:szCs w:val="19"/>
      <w:lang w:eastAsia="es-ES"/>
    </w:rPr>
  </w:style>
  <w:style w:type="paragraph" w:customStyle="1" w:styleId="CENTRAR">
    <w:name w:val="CENTRAR"/>
    <w:basedOn w:val="CUERPOTEXTO0"/>
    <w:rsid w:val="00620BDE"/>
    <w:pPr>
      <w:ind w:firstLine="0"/>
      <w:jc w:val="center"/>
    </w:pPr>
  </w:style>
  <w:style w:type="paragraph" w:customStyle="1" w:styleId="PORLACUAL">
    <w:name w:val="POR LA CUAL"/>
    <w:basedOn w:val="CUERPOTEXTO0"/>
    <w:rsid w:val="00620BDE"/>
    <w:pPr>
      <w:ind w:firstLine="0"/>
      <w:jc w:val="center"/>
    </w:pPr>
    <w:rPr>
      <w:i/>
      <w:iCs/>
    </w:rPr>
  </w:style>
  <w:style w:type="paragraph" w:customStyle="1" w:styleId="Pa5">
    <w:name w:val="Pa5"/>
    <w:basedOn w:val="Normal"/>
    <w:next w:val="Normal"/>
    <w:uiPriority w:val="99"/>
    <w:rsid w:val="00B94E56"/>
    <w:pPr>
      <w:autoSpaceDE w:val="0"/>
      <w:autoSpaceDN w:val="0"/>
      <w:adjustRightInd w:val="0"/>
      <w:spacing w:line="191" w:lineRule="atLeast"/>
    </w:pPr>
    <w:rPr>
      <w:lang w:eastAsia="es-ES"/>
    </w:rPr>
  </w:style>
  <w:style w:type="paragraph" w:customStyle="1" w:styleId="Pa36">
    <w:name w:val="Pa36"/>
    <w:basedOn w:val="Normal"/>
    <w:next w:val="Normal"/>
    <w:uiPriority w:val="99"/>
    <w:rsid w:val="00C228D1"/>
    <w:pPr>
      <w:autoSpaceDE w:val="0"/>
      <w:autoSpaceDN w:val="0"/>
      <w:adjustRightInd w:val="0"/>
      <w:spacing w:line="191" w:lineRule="atLeast"/>
    </w:pPr>
    <w:rPr>
      <w:lang w:eastAsia="es-ES"/>
    </w:rPr>
  </w:style>
  <w:style w:type="paragraph" w:customStyle="1" w:styleId="Default">
    <w:name w:val="Default"/>
    <w:rsid w:val="001A6105"/>
    <w:pPr>
      <w:autoSpaceDE w:val="0"/>
      <w:autoSpaceDN w:val="0"/>
      <w:adjustRightInd w:val="0"/>
    </w:pPr>
    <w:rPr>
      <w:rFonts w:ascii="Arial" w:hAnsi="Arial" w:cs="Arial"/>
      <w:color w:val="000000"/>
      <w:lang w:val="en-US" w:eastAsia="en-US"/>
    </w:rPr>
  </w:style>
  <w:style w:type="character" w:customStyle="1" w:styleId="Ttulo1Car">
    <w:name w:val="Título 1 Car"/>
    <w:link w:val="Ttulo1"/>
    <w:rsid w:val="006D0125"/>
    <w:rPr>
      <w:rFonts w:ascii="Cambria" w:eastAsia="Times New Roman" w:hAnsi="Cambria" w:cs="Times New Roman"/>
      <w:b/>
      <w:bCs/>
      <w:color w:val="365F91"/>
      <w:sz w:val="28"/>
      <w:szCs w:val="28"/>
      <w:lang w:val="es-ES" w:eastAsia="zh-CN"/>
    </w:rPr>
  </w:style>
  <w:style w:type="paragraph" w:customStyle="1" w:styleId="CM47">
    <w:name w:val="CM47"/>
    <w:basedOn w:val="Default"/>
    <w:next w:val="Default"/>
    <w:uiPriority w:val="99"/>
    <w:rsid w:val="00966DBE"/>
    <w:rPr>
      <w:color w:val="auto"/>
    </w:rPr>
  </w:style>
  <w:style w:type="character" w:customStyle="1" w:styleId="apple-style-span">
    <w:name w:val="apple-style-span"/>
    <w:basedOn w:val="Fuentedeprrafopredeter"/>
    <w:rsid w:val="00FE6586"/>
  </w:style>
  <w:style w:type="paragraph" w:styleId="Asuntodelcomentario">
    <w:name w:val="annotation subject"/>
    <w:basedOn w:val="Textocomentario"/>
    <w:next w:val="Textocomentario"/>
    <w:link w:val="AsuntodelcomentarioCar"/>
    <w:rsid w:val="00925E19"/>
    <w:rPr>
      <w:b/>
      <w:bCs/>
    </w:rPr>
  </w:style>
  <w:style w:type="character" w:customStyle="1" w:styleId="AsuntodelcomentarioCar">
    <w:name w:val="Asunto del comentario Car"/>
    <w:link w:val="Asuntodelcomentario"/>
    <w:rsid w:val="00925E19"/>
    <w:rPr>
      <w:b/>
      <w:bCs/>
      <w:lang w:val="es-ES" w:eastAsia="zh-CN"/>
    </w:rPr>
  </w:style>
  <w:style w:type="paragraph" w:styleId="Prrafodelista">
    <w:name w:val="List Paragraph"/>
    <w:basedOn w:val="Normal"/>
    <w:uiPriority w:val="34"/>
    <w:qFormat/>
    <w:rsid w:val="00870F8D"/>
    <w:pPr>
      <w:ind w:left="708"/>
    </w:pPr>
  </w:style>
  <w:style w:type="character" w:customStyle="1" w:styleId="Ttulo2Car">
    <w:name w:val="Título 2 Car"/>
    <w:basedOn w:val="Fuentedeprrafopredeter"/>
    <w:link w:val="Ttulo2"/>
    <w:rsid w:val="00A653F6"/>
    <w:rPr>
      <w:rFonts w:ascii="Arial" w:hAnsi="Arial" w:cs="Arial"/>
      <w:b/>
      <w:bCs/>
      <w:i/>
      <w:iCs/>
      <w:sz w:val="28"/>
      <w:szCs w:val="28"/>
      <w:lang w:val="es-ES" w:eastAsia="es-ES"/>
    </w:rPr>
  </w:style>
  <w:style w:type="character" w:customStyle="1" w:styleId="TtuloCar">
    <w:name w:val="Título Car"/>
    <w:link w:val="Ttulo"/>
    <w:rsid w:val="00A653F6"/>
    <w:rPr>
      <w:rFonts w:ascii="Arial" w:hAnsi="Arial"/>
      <w:b/>
      <w:color w:val="000000"/>
      <w:sz w:val="24"/>
      <w:lang w:eastAsia="es-ES"/>
    </w:rPr>
  </w:style>
  <w:style w:type="character" w:customStyle="1" w:styleId="Ttulo4Car">
    <w:name w:val="Título 4 Car"/>
    <w:basedOn w:val="Fuentedeprrafopredeter"/>
    <w:link w:val="Ttulo4"/>
    <w:rsid w:val="000C6017"/>
    <w:rPr>
      <w:rFonts w:asciiTheme="majorHAnsi" w:eastAsiaTheme="majorEastAsia" w:hAnsiTheme="majorHAnsi" w:cstheme="majorBidi"/>
      <w:b/>
      <w:bCs/>
      <w:i/>
      <w:iCs/>
      <w:color w:val="4F81BD" w:themeColor="accent1"/>
      <w:lang w:val="es-ES" w:eastAsia="zh-CN"/>
    </w:rPr>
  </w:style>
  <w:style w:type="character" w:customStyle="1" w:styleId="Ttulo5Car">
    <w:name w:val="Título 5 Car"/>
    <w:basedOn w:val="Fuentedeprrafopredeter"/>
    <w:link w:val="Ttulo5"/>
    <w:rsid w:val="000C6017"/>
    <w:rPr>
      <w:rFonts w:asciiTheme="majorHAnsi" w:eastAsiaTheme="majorEastAsia" w:hAnsiTheme="majorHAnsi" w:cstheme="majorBidi"/>
      <w:color w:val="243F60" w:themeColor="accent1" w:themeShade="7F"/>
      <w:lang w:val="es-ES" w:eastAsia="zh-CN"/>
    </w:rPr>
  </w:style>
  <w:style w:type="character" w:customStyle="1" w:styleId="EncabezadoCar">
    <w:name w:val="Encabezado Car"/>
    <w:link w:val="Encabezado"/>
    <w:rsid w:val="00FB689B"/>
    <w:rPr>
      <w:lang w:val="es-ES" w:eastAsia="zh-CN"/>
    </w:rPr>
  </w:style>
  <w:style w:type="character" w:styleId="Nmerodepgina">
    <w:name w:val="page number"/>
    <w:basedOn w:val="Fuentedeprrafopredeter"/>
    <w:rsid w:val="0079243A"/>
  </w:style>
  <w:style w:type="character" w:customStyle="1" w:styleId="Ttulo7Car">
    <w:name w:val="Título 7 Car"/>
    <w:basedOn w:val="Fuentedeprrafopredeter"/>
    <w:link w:val="Ttulo7"/>
    <w:semiHidden/>
    <w:rsid w:val="007E769C"/>
    <w:rPr>
      <w:rFonts w:asciiTheme="majorHAnsi" w:eastAsiaTheme="majorEastAsia" w:hAnsiTheme="majorHAnsi" w:cstheme="majorBidi"/>
      <w:i/>
      <w:iCs/>
      <w:color w:val="404040" w:themeColor="text1" w:themeTint="BF"/>
      <w:lang w:val="es-ES" w:eastAsia="zh-CN"/>
    </w:rPr>
  </w:style>
  <w:style w:type="character" w:customStyle="1" w:styleId="apple-converted-space">
    <w:name w:val="apple-converted-space"/>
    <w:rsid w:val="007E769C"/>
  </w:style>
  <w:style w:type="paragraph" w:customStyle="1" w:styleId="ecxmsolistparagraph">
    <w:name w:val="ecxmsolistparagraph"/>
    <w:basedOn w:val="Normal"/>
    <w:rsid w:val="007E769C"/>
    <w:pPr>
      <w:spacing w:before="100" w:beforeAutospacing="1" w:after="100" w:afterAutospacing="1"/>
    </w:pPr>
    <w:rPr>
      <w:lang w:eastAsia="es-CO"/>
    </w:rPr>
  </w:style>
  <w:style w:type="character" w:customStyle="1" w:styleId="Ttulo6Car">
    <w:name w:val="Título 6 Car"/>
    <w:basedOn w:val="Fuentedeprrafopredeter"/>
    <w:link w:val="Ttulo6"/>
    <w:semiHidden/>
    <w:rsid w:val="00A07037"/>
    <w:rPr>
      <w:rFonts w:asciiTheme="majorHAnsi" w:eastAsiaTheme="majorEastAsia" w:hAnsiTheme="majorHAnsi" w:cstheme="majorBidi"/>
      <w:i/>
      <w:iCs/>
      <w:color w:val="243F60" w:themeColor="accent1" w:themeShade="7F"/>
      <w:lang w:val="es-ES" w:eastAsia="zh-CN"/>
    </w:rPr>
  </w:style>
  <w:style w:type="character" w:customStyle="1" w:styleId="PiedepginaCar">
    <w:name w:val="Pie de página Car"/>
    <w:link w:val="Piedepgina"/>
    <w:rsid w:val="003F0C62"/>
    <w:rPr>
      <w:lang w:val="es-ES" w:eastAsia="zh-CN"/>
    </w:rPr>
  </w:style>
  <w:style w:type="paragraph" w:customStyle="1" w:styleId="Cuadrculamedia21">
    <w:name w:val="Cuadrícula media 21"/>
    <w:link w:val="Cuadrculamedia2Car"/>
    <w:uiPriority w:val="1"/>
    <w:qFormat/>
    <w:rsid w:val="003F0C62"/>
    <w:rPr>
      <w:rFonts w:ascii="Calibri" w:eastAsia="Calibri" w:hAnsi="Calibri"/>
      <w:lang w:val="fr-FR" w:eastAsia="fr-FR"/>
    </w:rPr>
  </w:style>
  <w:style w:type="paragraph" w:customStyle="1" w:styleId="Sinespaciado1">
    <w:name w:val="Sin espaciado1"/>
    <w:uiPriority w:val="99"/>
    <w:rsid w:val="003F0C62"/>
    <w:rPr>
      <w:rFonts w:ascii="Calibri" w:hAnsi="Calibri"/>
      <w:sz w:val="22"/>
      <w:szCs w:val="22"/>
      <w:lang w:val="es-ES" w:eastAsia="en-US"/>
    </w:rPr>
  </w:style>
  <w:style w:type="character" w:customStyle="1" w:styleId="Cuadrculamedia2Car">
    <w:name w:val="Cuadrícula media 2 Car"/>
    <w:link w:val="Cuadrculamedia21"/>
    <w:uiPriority w:val="1"/>
    <w:rsid w:val="003F0C62"/>
    <w:rPr>
      <w:rFonts w:ascii="Calibri" w:eastAsia="Calibri" w:hAnsi="Calibri"/>
      <w:lang w:val="fr-FR" w:eastAsia="fr-FR"/>
    </w:rPr>
  </w:style>
  <w:style w:type="character" w:customStyle="1" w:styleId="Listavistosa-nfasis1Car">
    <w:name w:val="Lista vistosa - Énfasis 1 Car"/>
    <w:aliases w:val="titulo 3 Car,Bullets Car,Ha Car,Párrafo de lista2 Car,List Car,Cuadrícula clara - Énfasis 31 Car,List Paragraph Car,Párrafo de lista Car,Lista vistosa - Énfasis 11 Car"/>
    <w:link w:val="Listamedia2-nfasis4"/>
    <w:uiPriority w:val="34"/>
    <w:locked/>
    <w:rsid w:val="003F0C62"/>
    <w:rPr>
      <w:lang w:val="es-ES" w:eastAsia="zh-CN"/>
    </w:rPr>
  </w:style>
  <w:style w:type="character" w:customStyle="1" w:styleId="A3">
    <w:name w:val="A3"/>
    <w:uiPriority w:val="99"/>
    <w:rsid w:val="003F0C62"/>
    <w:rPr>
      <w:rFonts w:cs="Calibri"/>
      <w:color w:val="000000"/>
      <w:sz w:val="22"/>
      <w:szCs w:val="22"/>
    </w:rPr>
  </w:style>
  <w:style w:type="paragraph" w:customStyle="1" w:styleId="Pa0">
    <w:name w:val="Pa0"/>
    <w:basedOn w:val="Normal"/>
    <w:next w:val="Normal"/>
    <w:uiPriority w:val="99"/>
    <w:rsid w:val="003F0C62"/>
    <w:pPr>
      <w:autoSpaceDE w:val="0"/>
      <w:autoSpaceDN w:val="0"/>
      <w:adjustRightInd w:val="0"/>
      <w:spacing w:line="241" w:lineRule="atLeast"/>
    </w:pPr>
    <w:rPr>
      <w:rFonts w:ascii="Helvetica-CondensedLight" w:eastAsia="Calibri" w:hAnsi="Helvetica-CondensedLight"/>
      <w:lang w:eastAsia="en-US"/>
    </w:rPr>
  </w:style>
  <w:style w:type="character" w:customStyle="1" w:styleId="A7">
    <w:name w:val="A7"/>
    <w:uiPriority w:val="99"/>
    <w:rsid w:val="003F0C62"/>
    <w:rPr>
      <w:rFonts w:cs="Helvetica-CondensedLight"/>
      <w:color w:val="000000"/>
      <w:sz w:val="28"/>
      <w:szCs w:val="28"/>
    </w:rPr>
  </w:style>
  <w:style w:type="paragraph" w:customStyle="1" w:styleId="Pa1">
    <w:name w:val="Pa1"/>
    <w:basedOn w:val="Normal"/>
    <w:next w:val="Normal"/>
    <w:uiPriority w:val="99"/>
    <w:rsid w:val="003F0C62"/>
    <w:pPr>
      <w:autoSpaceDE w:val="0"/>
      <w:autoSpaceDN w:val="0"/>
      <w:adjustRightInd w:val="0"/>
      <w:spacing w:line="241" w:lineRule="atLeast"/>
    </w:pPr>
    <w:rPr>
      <w:rFonts w:ascii="Helvetica-CondensedLight" w:eastAsia="Calibri" w:hAnsi="Helvetica-CondensedLight"/>
      <w:lang w:eastAsia="en-US"/>
    </w:rPr>
  </w:style>
  <w:style w:type="character" w:customStyle="1" w:styleId="A16">
    <w:name w:val="A16"/>
    <w:uiPriority w:val="99"/>
    <w:rsid w:val="003F0C62"/>
    <w:rPr>
      <w:rFonts w:cs="Helvetica-CondensedLight"/>
      <w:color w:val="000000"/>
      <w:sz w:val="28"/>
      <w:szCs w:val="28"/>
    </w:rPr>
  </w:style>
  <w:style w:type="table" w:styleId="Listamedia2-nfasis4">
    <w:name w:val="Medium List 2 Accent 4"/>
    <w:basedOn w:val="Tablanormal"/>
    <w:link w:val="Listavistosa-nfasis1Car"/>
    <w:uiPriority w:val="34"/>
    <w:rsid w:val="003F0C62"/>
    <w:rPr>
      <w:lang w:val="es-ES" w:eastAsia="zh-C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Tablaconcuadrcula">
    <w:name w:val="Table Grid"/>
    <w:basedOn w:val="Tablanormal"/>
    <w:uiPriority w:val="59"/>
    <w:rsid w:val="003F0C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uiPriority w:val="1"/>
    <w:qFormat/>
    <w:rsid w:val="005D6B88"/>
    <w:rPr>
      <w:rFonts w:ascii="Calibri" w:eastAsia="Calibri" w:hAnsi="Calibri"/>
      <w:sz w:val="22"/>
      <w:szCs w:val="22"/>
      <w:lang w:eastAsia="en-US"/>
    </w:rPr>
  </w:style>
  <w:style w:type="character" w:styleId="nfasis">
    <w:name w:val="Emphasis"/>
    <w:basedOn w:val="Fuentedeprrafopredeter"/>
    <w:uiPriority w:val="20"/>
    <w:qFormat/>
    <w:rsid w:val="00E50A75"/>
    <w:rPr>
      <w:i/>
      <w:iCs/>
    </w:rPr>
  </w:style>
  <w:style w:type="character" w:customStyle="1" w:styleId="Mencinsinresolver1">
    <w:name w:val="Mención sin resolver1"/>
    <w:basedOn w:val="Fuentedeprrafopredeter"/>
    <w:uiPriority w:val="99"/>
    <w:semiHidden/>
    <w:unhideWhenUsed/>
    <w:rsid w:val="00C22CEF"/>
    <w:rPr>
      <w:color w:val="605E5C"/>
      <w:shd w:val="clear" w:color="auto" w:fill="E1DFDD"/>
    </w:rPr>
  </w:style>
  <w:style w:type="paragraph" w:styleId="Revisin">
    <w:name w:val="Revision"/>
    <w:hidden/>
    <w:uiPriority w:val="99"/>
    <w:semiHidden/>
    <w:rsid w:val="00136E97"/>
    <w:rPr>
      <w:lang w:eastAsia="zh-CN"/>
    </w:rPr>
  </w:style>
  <w:style w:type="paragraph" w:customStyle="1" w:styleId="CM14">
    <w:name w:val="CM14"/>
    <w:basedOn w:val="Default"/>
    <w:next w:val="Default"/>
    <w:uiPriority w:val="99"/>
    <w:rsid w:val="00B2315F"/>
    <w:rPr>
      <w:rFonts w:eastAsiaTheme="minorHAnsi"/>
      <w:color w:val="auto"/>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3730">
      <w:bodyDiv w:val="1"/>
      <w:marLeft w:val="0"/>
      <w:marRight w:val="0"/>
      <w:marTop w:val="0"/>
      <w:marBottom w:val="0"/>
      <w:divBdr>
        <w:top w:val="none" w:sz="0" w:space="0" w:color="auto"/>
        <w:left w:val="none" w:sz="0" w:space="0" w:color="auto"/>
        <w:bottom w:val="none" w:sz="0" w:space="0" w:color="auto"/>
        <w:right w:val="none" w:sz="0" w:space="0" w:color="auto"/>
      </w:divBdr>
    </w:div>
    <w:div w:id="133179499">
      <w:bodyDiv w:val="1"/>
      <w:marLeft w:val="0"/>
      <w:marRight w:val="0"/>
      <w:marTop w:val="0"/>
      <w:marBottom w:val="0"/>
      <w:divBdr>
        <w:top w:val="none" w:sz="0" w:space="0" w:color="auto"/>
        <w:left w:val="none" w:sz="0" w:space="0" w:color="auto"/>
        <w:bottom w:val="none" w:sz="0" w:space="0" w:color="auto"/>
        <w:right w:val="none" w:sz="0" w:space="0" w:color="auto"/>
      </w:divBdr>
    </w:div>
    <w:div w:id="148788750">
      <w:bodyDiv w:val="1"/>
      <w:marLeft w:val="0"/>
      <w:marRight w:val="0"/>
      <w:marTop w:val="0"/>
      <w:marBottom w:val="0"/>
      <w:divBdr>
        <w:top w:val="none" w:sz="0" w:space="0" w:color="auto"/>
        <w:left w:val="none" w:sz="0" w:space="0" w:color="auto"/>
        <w:bottom w:val="none" w:sz="0" w:space="0" w:color="auto"/>
        <w:right w:val="none" w:sz="0" w:space="0" w:color="auto"/>
      </w:divBdr>
    </w:div>
    <w:div w:id="269633215">
      <w:bodyDiv w:val="1"/>
      <w:marLeft w:val="109"/>
      <w:marRight w:val="109"/>
      <w:marTop w:val="109"/>
      <w:marBottom w:val="109"/>
      <w:divBdr>
        <w:top w:val="none" w:sz="0" w:space="0" w:color="auto"/>
        <w:left w:val="none" w:sz="0" w:space="0" w:color="auto"/>
        <w:bottom w:val="none" w:sz="0" w:space="0" w:color="auto"/>
        <w:right w:val="none" w:sz="0" w:space="0" w:color="auto"/>
      </w:divBdr>
    </w:div>
    <w:div w:id="298918800">
      <w:bodyDiv w:val="1"/>
      <w:marLeft w:val="0"/>
      <w:marRight w:val="0"/>
      <w:marTop w:val="0"/>
      <w:marBottom w:val="0"/>
      <w:divBdr>
        <w:top w:val="none" w:sz="0" w:space="0" w:color="auto"/>
        <w:left w:val="none" w:sz="0" w:space="0" w:color="auto"/>
        <w:bottom w:val="none" w:sz="0" w:space="0" w:color="auto"/>
        <w:right w:val="none" w:sz="0" w:space="0" w:color="auto"/>
      </w:divBdr>
    </w:div>
    <w:div w:id="337657559">
      <w:bodyDiv w:val="1"/>
      <w:marLeft w:val="0"/>
      <w:marRight w:val="0"/>
      <w:marTop w:val="0"/>
      <w:marBottom w:val="0"/>
      <w:divBdr>
        <w:top w:val="none" w:sz="0" w:space="0" w:color="auto"/>
        <w:left w:val="none" w:sz="0" w:space="0" w:color="auto"/>
        <w:bottom w:val="none" w:sz="0" w:space="0" w:color="auto"/>
        <w:right w:val="none" w:sz="0" w:space="0" w:color="auto"/>
      </w:divBdr>
    </w:div>
    <w:div w:id="355470038">
      <w:bodyDiv w:val="1"/>
      <w:marLeft w:val="0"/>
      <w:marRight w:val="0"/>
      <w:marTop w:val="0"/>
      <w:marBottom w:val="0"/>
      <w:divBdr>
        <w:top w:val="none" w:sz="0" w:space="0" w:color="auto"/>
        <w:left w:val="none" w:sz="0" w:space="0" w:color="auto"/>
        <w:bottom w:val="none" w:sz="0" w:space="0" w:color="auto"/>
        <w:right w:val="none" w:sz="0" w:space="0" w:color="auto"/>
      </w:divBdr>
    </w:div>
    <w:div w:id="367610997">
      <w:bodyDiv w:val="1"/>
      <w:marLeft w:val="0"/>
      <w:marRight w:val="0"/>
      <w:marTop w:val="0"/>
      <w:marBottom w:val="0"/>
      <w:divBdr>
        <w:top w:val="none" w:sz="0" w:space="0" w:color="auto"/>
        <w:left w:val="none" w:sz="0" w:space="0" w:color="auto"/>
        <w:bottom w:val="none" w:sz="0" w:space="0" w:color="auto"/>
        <w:right w:val="none" w:sz="0" w:space="0" w:color="auto"/>
      </w:divBdr>
    </w:div>
    <w:div w:id="441413445">
      <w:bodyDiv w:val="1"/>
      <w:marLeft w:val="0"/>
      <w:marRight w:val="0"/>
      <w:marTop w:val="0"/>
      <w:marBottom w:val="0"/>
      <w:divBdr>
        <w:top w:val="none" w:sz="0" w:space="0" w:color="auto"/>
        <w:left w:val="none" w:sz="0" w:space="0" w:color="auto"/>
        <w:bottom w:val="none" w:sz="0" w:space="0" w:color="auto"/>
        <w:right w:val="none" w:sz="0" w:space="0" w:color="auto"/>
      </w:divBdr>
      <w:divsChild>
        <w:div w:id="111362062">
          <w:marLeft w:val="0"/>
          <w:marRight w:val="0"/>
          <w:marTop w:val="0"/>
          <w:marBottom w:val="0"/>
          <w:divBdr>
            <w:top w:val="none" w:sz="0" w:space="0" w:color="auto"/>
            <w:left w:val="none" w:sz="0" w:space="0" w:color="auto"/>
            <w:bottom w:val="none" w:sz="0" w:space="0" w:color="auto"/>
            <w:right w:val="none" w:sz="0" w:space="0" w:color="auto"/>
          </w:divBdr>
        </w:div>
        <w:div w:id="414934131">
          <w:marLeft w:val="0"/>
          <w:marRight w:val="0"/>
          <w:marTop w:val="0"/>
          <w:marBottom w:val="0"/>
          <w:divBdr>
            <w:top w:val="none" w:sz="0" w:space="0" w:color="auto"/>
            <w:left w:val="none" w:sz="0" w:space="0" w:color="auto"/>
            <w:bottom w:val="none" w:sz="0" w:space="0" w:color="auto"/>
            <w:right w:val="none" w:sz="0" w:space="0" w:color="auto"/>
          </w:divBdr>
        </w:div>
        <w:div w:id="452288681">
          <w:marLeft w:val="0"/>
          <w:marRight w:val="0"/>
          <w:marTop w:val="0"/>
          <w:marBottom w:val="0"/>
          <w:divBdr>
            <w:top w:val="none" w:sz="0" w:space="0" w:color="auto"/>
            <w:left w:val="none" w:sz="0" w:space="0" w:color="auto"/>
            <w:bottom w:val="none" w:sz="0" w:space="0" w:color="auto"/>
            <w:right w:val="none" w:sz="0" w:space="0" w:color="auto"/>
          </w:divBdr>
        </w:div>
        <w:div w:id="505827201">
          <w:marLeft w:val="0"/>
          <w:marRight w:val="0"/>
          <w:marTop w:val="0"/>
          <w:marBottom w:val="0"/>
          <w:divBdr>
            <w:top w:val="none" w:sz="0" w:space="0" w:color="auto"/>
            <w:left w:val="none" w:sz="0" w:space="0" w:color="auto"/>
            <w:bottom w:val="none" w:sz="0" w:space="0" w:color="auto"/>
            <w:right w:val="none" w:sz="0" w:space="0" w:color="auto"/>
          </w:divBdr>
          <w:divsChild>
            <w:div w:id="1330794802">
              <w:marLeft w:val="0"/>
              <w:marRight w:val="0"/>
              <w:marTop w:val="0"/>
              <w:marBottom w:val="0"/>
              <w:divBdr>
                <w:top w:val="none" w:sz="0" w:space="0" w:color="auto"/>
                <w:left w:val="none" w:sz="0" w:space="0" w:color="auto"/>
                <w:bottom w:val="none" w:sz="0" w:space="0" w:color="auto"/>
                <w:right w:val="none" w:sz="0" w:space="0" w:color="auto"/>
              </w:divBdr>
            </w:div>
            <w:div w:id="2014145686">
              <w:marLeft w:val="0"/>
              <w:marRight w:val="0"/>
              <w:marTop w:val="0"/>
              <w:marBottom w:val="0"/>
              <w:divBdr>
                <w:top w:val="none" w:sz="0" w:space="0" w:color="auto"/>
                <w:left w:val="none" w:sz="0" w:space="0" w:color="auto"/>
                <w:bottom w:val="none" w:sz="0" w:space="0" w:color="auto"/>
                <w:right w:val="none" w:sz="0" w:space="0" w:color="auto"/>
              </w:divBdr>
            </w:div>
          </w:divsChild>
        </w:div>
        <w:div w:id="854808732">
          <w:marLeft w:val="0"/>
          <w:marRight w:val="0"/>
          <w:marTop w:val="0"/>
          <w:marBottom w:val="0"/>
          <w:divBdr>
            <w:top w:val="none" w:sz="0" w:space="0" w:color="auto"/>
            <w:left w:val="none" w:sz="0" w:space="0" w:color="auto"/>
            <w:bottom w:val="none" w:sz="0" w:space="0" w:color="auto"/>
            <w:right w:val="none" w:sz="0" w:space="0" w:color="auto"/>
          </w:divBdr>
        </w:div>
        <w:div w:id="930889046">
          <w:marLeft w:val="0"/>
          <w:marRight w:val="0"/>
          <w:marTop w:val="0"/>
          <w:marBottom w:val="0"/>
          <w:divBdr>
            <w:top w:val="none" w:sz="0" w:space="0" w:color="auto"/>
            <w:left w:val="none" w:sz="0" w:space="0" w:color="auto"/>
            <w:bottom w:val="none" w:sz="0" w:space="0" w:color="auto"/>
            <w:right w:val="none" w:sz="0" w:space="0" w:color="auto"/>
          </w:divBdr>
        </w:div>
        <w:div w:id="1114862021">
          <w:marLeft w:val="0"/>
          <w:marRight w:val="0"/>
          <w:marTop w:val="0"/>
          <w:marBottom w:val="0"/>
          <w:divBdr>
            <w:top w:val="none" w:sz="0" w:space="0" w:color="auto"/>
            <w:left w:val="none" w:sz="0" w:space="0" w:color="auto"/>
            <w:bottom w:val="none" w:sz="0" w:space="0" w:color="auto"/>
            <w:right w:val="none" w:sz="0" w:space="0" w:color="auto"/>
          </w:divBdr>
        </w:div>
        <w:div w:id="1247885667">
          <w:marLeft w:val="0"/>
          <w:marRight w:val="0"/>
          <w:marTop w:val="0"/>
          <w:marBottom w:val="0"/>
          <w:divBdr>
            <w:top w:val="none" w:sz="0" w:space="0" w:color="auto"/>
            <w:left w:val="none" w:sz="0" w:space="0" w:color="auto"/>
            <w:bottom w:val="none" w:sz="0" w:space="0" w:color="auto"/>
            <w:right w:val="none" w:sz="0" w:space="0" w:color="auto"/>
          </w:divBdr>
        </w:div>
        <w:div w:id="1628047310">
          <w:marLeft w:val="0"/>
          <w:marRight w:val="0"/>
          <w:marTop w:val="0"/>
          <w:marBottom w:val="0"/>
          <w:divBdr>
            <w:top w:val="none" w:sz="0" w:space="0" w:color="auto"/>
            <w:left w:val="none" w:sz="0" w:space="0" w:color="auto"/>
            <w:bottom w:val="none" w:sz="0" w:space="0" w:color="auto"/>
            <w:right w:val="none" w:sz="0" w:space="0" w:color="auto"/>
          </w:divBdr>
          <w:divsChild>
            <w:div w:id="446314319">
              <w:marLeft w:val="0"/>
              <w:marRight w:val="0"/>
              <w:marTop w:val="0"/>
              <w:marBottom w:val="0"/>
              <w:divBdr>
                <w:top w:val="none" w:sz="0" w:space="0" w:color="auto"/>
                <w:left w:val="none" w:sz="0" w:space="0" w:color="auto"/>
                <w:bottom w:val="none" w:sz="0" w:space="0" w:color="auto"/>
                <w:right w:val="none" w:sz="0" w:space="0" w:color="auto"/>
              </w:divBdr>
            </w:div>
            <w:div w:id="925529238">
              <w:marLeft w:val="0"/>
              <w:marRight w:val="0"/>
              <w:marTop w:val="0"/>
              <w:marBottom w:val="0"/>
              <w:divBdr>
                <w:top w:val="none" w:sz="0" w:space="0" w:color="auto"/>
                <w:left w:val="none" w:sz="0" w:space="0" w:color="auto"/>
                <w:bottom w:val="none" w:sz="0" w:space="0" w:color="auto"/>
                <w:right w:val="none" w:sz="0" w:space="0" w:color="auto"/>
              </w:divBdr>
            </w:div>
            <w:div w:id="931084240">
              <w:marLeft w:val="0"/>
              <w:marRight w:val="0"/>
              <w:marTop w:val="0"/>
              <w:marBottom w:val="0"/>
              <w:divBdr>
                <w:top w:val="none" w:sz="0" w:space="0" w:color="auto"/>
                <w:left w:val="none" w:sz="0" w:space="0" w:color="auto"/>
                <w:bottom w:val="none" w:sz="0" w:space="0" w:color="auto"/>
                <w:right w:val="none" w:sz="0" w:space="0" w:color="auto"/>
              </w:divBdr>
            </w:div>
            <w:div w:id="1265844633">
              <w:marLeft w:val="0"/>
              <w:marRight w:val="0"/>
              <w:marTop w:val="0"/>
              <w:marBottom w:val="0"/>
              <w:divBdr>
                <w:top w:val="none" w:sz="0" w:space="0" w:color="auto"/>
                <w:left w:val="none" w:sz="0" w:space="0" w:color="auto"/>
                <w:bottom w:val="none" w:sz="0" w:space="0" w:color="auto"/>
                <w:right w:val="none" w:sz="0" w:space="0" w:color="auto"/>
              </w:divBdr>
            </w:div>
          </w:divsChild>
        </w:div>
        <w:div w:id="1868716879">
          <w:marLeft w:val="0"/>
          <w:marRight w:val="0"/>
          <w:marTop w:val="0"/>
          <w:marBottom w:val="0"/>
          <w:divBdr>
            <w:top w:val="none" w:sz="0" w:space="0" w:color="auto"/>
            <w:left w:val="none" w:sz="0" w:space="0" w:color="auto"/>
            <w:bottom w:val="none" w:sz="0" w:space="0" w:color="auto"/>
            <w:right w:val="none" w:sz="0" w:space="0" w:color="auto"/>
          </w:divBdr>
        </w:div>
        <w:div w:id="1976372804">
          <w:marLeft w:val="0"/>
          <w:marRight w:val="0"/>
          <w:marTop w:val="0"/>
          <w:marBottom w:val="0"/>
          <w:divBdr>
            <w:top w:val="none" w:sz="0" w:space="0" w:color="auto"/>
            <w:left w:val="none" w:sz="0" w:space="0" w:color="auto"/>
            <w:bottom w:val="none" w:sz="0" w:space="0" w:color="auto"/>
            <w:right w:val="none" w:sz="0" w:space="0" w:color="auto"/>
          </w:divBdr>
        </w:div>
        <w:div w:id="2045249970">
          <w:marLeft w:val="0"/>
          <w:marRight w:val="0"/>
          <w:marTop w:val="0"/>
          <w:marBottom w:val="0"/>
          <w:divBdr>
            <w:top w:val="none" w:sz="0" w:space="0" w:color="auto"/>
            <w:left w:val="none" w:sz="0" w:space="0" w:color="auto"/>
            <w:bottom w:val="none" w:sz="0" w:space="0" w:color="auto"/>
            <w:right w:val="none" w:sz="0" w:space="0" w:color="auto"/>
          </w:divBdr>
        </w:div>
        <w:div w:id="2134521226">
          <w:marLeft w:val="0"/>
          <w:marRight w:val="0"/>
          <w:marTop w:val="0"/>
          <w:marBottom w:val="0"/>
          <w:divBdr>
            <w:top w:val="none" w:sz="0" w:space="0" w:color="auto"/>
            <w:left w:val="none" w:sz="0" w:space="0" w:color="auto"/>
            <w:bottom w:val="none" w:sz="0" w:space="0" w:color="auto"/>
            <w:right w:val="none" w:sz="0" w:space="0" w:color="auto"/>
          </w:divBdr>
          <w:divsChild>
            <w:div w:id="124545551">
              <w:marLeft w:val="0"/>
              <w:marRight w:val="0"/>
              <w:marTop w:val="0"/>
              <w:marBottom w:val="0"/>
              <w:divBdr>
                <w:top w:val="none" w:sz="0" w:space="0" w:color="auto"/>
                <w:left w:val="none" w:sz="0" w:space="0" w:color="auto"/>
                <w:bottom w:val="none" w:sz="0" w:space="0" w:color="auto"/>
                <w:right w:val="none" w:sz="0" w:space="0" w:color="auto"/>
              </w:divBdr>
            </w:div>
            <w:div w:id="154955580">
              <w:marLeft w:val="0"/>
              <w:marRight w:val="0"/>
              <w:marTop w:val="0"/>
              <w:marBottom w:val="0"/>
              <w:divBdr>
                <w:top w:val="none" w:sz="0" w:space="0" w:color="auto"/>
                <w:left w:val="none" w:sz="0" w:space="0" w:color="auto"/>
                <w:bottom w:val="none" w:sz="0" w:space="0" w:color="auto"/>
                <w:right w:val="none" w:sz="0" w:space="0" w:color="auto"/>
              </w:divBdr>
            </w:div>
            <w:div w:id="444740569">
              <w:marLeft w:val="0"/>
              <w:marRight w:val="0"/>
              <w:marTop w:val="0"/>
              <w:marBottom w:val="0"/>
              <w:divBdr>
                <w:top w:val="none" w:sz="0" w:space="0" w:color="auto"/>
                <w:left w:val="none" w:sz="0" w:space="0" w:color="auto"/>
                <w:bottom w:val="none" w:sz="0" w:space="0" w:color="auto"/>
                <w:right w:val="none" w:sz="0" w:space="0" w:color="auto"/>
              </w:divBdr>
            </w:div>
            <w:div w:id="529953532">
              <w:marLeft w:val="0"/>
              <w:marRight w:val="0"/>
              <w:marTop w:val="0"/>
              <w:marBottom w:val="0"/>
              <w:divBdr>
                <w:top w:val="none" w:sz="0" w:space="0" w:color="auto"/>
                <w:left w:val="none" w:sz="0" w:space="0" w:color="auto"/>
                <w:bottom w:val="none" w:sz="0" w:space="0" w:color="auto"/>
                <w:right w:val="none" w:sz="0" w:space="0" w:color="auto"/>
              </w:divBdr>
            </w:div>
            <w:div w:id="631374708">
              <w:marLeft w:val="0"/>
              <w:marRight w:val="0"/>
              <w:marTop w:val="0"/>
              <w:marBottom w:val="0"/>
              <w:divBdr>
                <w:top w:val="none" w:sz="0" w:space="0" w:color="auto"/>
                <w:left w:val="none" w:sz="0" w:space="0" w:color="auto"/>
                <w:bottom w:val="none" w:sz="0" w:space="0" w:color="auto"/>
                <w:right w:val="none" w:sz="0" w:space="0" w:color="auto"/>
              </w:divBdr>
            </w:div>
            <w:div w:id="733511147">
              <w:marLeft w:val="0"/>
              <w:marRight w:val="0"/>
              <w:marTop w:val="0"/>
              <w:marBottom w:val="0"/>
              <w:divBdr>
                <w:top w:val="none" w:sz="0" w:space="0" w:color="auto"/>
                <w:left w:val="none" w:sz="0" w:space="0" w:color="auto"/>
                <w:bottom w:val="none" w:sz="0" w:space="0" w:color="auto"/>
                <w:right w:val="none" w:sz="0" w:space="0" w:color="auto"/>
              </w:divBdr>
            </w:div>
            <w:div w:id="786193546">
              <w:marLeft w:val="0"/>
              <w:marRight w:val="0"/>
              <w:marTop w:val="0"/>
              <w:marBottom w:val="0"/>
              <w:divBdr>
                <w:top w:val="none" w:sz="0" w:space="0" w:color="auto"/>
                <w:left w:val="none" w:sz="0" w:space="0" w:color="auto"/>
                <w:bottom w:val="none" w:sz="0" w:space="0" w:color="auto"/>
                <w:right w:val="none" w:sz="0" w:space="0" w:color="auto"/>
              </w:divBdr>
            </w:div>
            <w:div w:id="1026716300">
              <w:marLeft w:val="0"/>
              <w:marRight w:val="0"/>
              <w:marTop w:val="0"/>
              <w:marBottom w:val="0"/>
              <w:divBdr>
                <w:top w:val="none" w:sz="0" w:space="0" w:color="auto"/>
                <w:left w:val="none" w:sz="0" w:space="0" w:color="auto"/>
                <w:bottom w:val="none" w:sz="0" w:space="0" w:color="auto"/>
                <w:right w:val="none" w:sz="0" w:space="0" w:color="auto"/>
              </w:divBdr>
            </w:div>
            <w:div w:id="1556044564">
              <w:marLeft w:val="0"/>
              <w:marRight w:val="0"/>
              <w:marTop w:val="0"/>
              <w:marBottom w:val="0"/>
              <w:divBdr>
                <w:top w:val="none" w:sz="0" w:space="0" w:color="auto"/>
                <w:left w:val="none" w:sz="0" w:space="0" w:color="auto"/>
                <w:bottom w:val="none" w:sz="0" w:space="0" w:color="auto"/>
                <w:right w:val="none" w:sz="0" w:space="0" w:color="auto"/>
              </w:divBdr>
            </w:div>
            <w:div w:id="1673219305">
              <w:marLeft w:val="0"/>
              <w:marRight w:val="0"/>
              <w:marTop w:val="0"/>
              <w:marBottom w:val="0"/>
              <w:divBdr>
                <w:top w:val="none" w:sz="0" w:space="0" w:color="auto"/>
                <w:left w:val="none" w:sz="0" w:space="0" w:color="auto"/>
                <w:bottom w:val="none" w:sz="0" w:space="0" w:color="auto"/>
                <w:right w:val="none" w:sz="0" w:space="0" w:color="auto"/>
              </w:divBdr>
            </w:div>
            <w:div w:id="17654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5711">
      <w:bodyDiv w:val="1"/>
      <w:marLeft w:val="0"/>
      <w:marRight w:val="0"/>
      <w:marTop w:val="0"/>
      <w:marBottom w:val="0"/>
      <w:divBdr>
        <w:top w:val="none" w:sz="0" w:space="0" w:color="auto"/>
        <w:left w:val="none" w:sz="0" w:space="0" w:color="auto"/>
        <w:bottom w:val="none" w:sz="0" w:space="0" w:color="auto"/>
        <w:right w:val="none" w:sz="0" w:space="0" w:color="auto"/>
      </w:divBdr>
    </w:div>
    <w:div w:id="609778877">
      <w:bodyDiv w:val="1"/>
      <w:marLeft w:val="0"/>
      <w:marRight w:val="0"/>
      <w:marTop w:val="0"/>
      <w:marBottom w:val="0"/>
      <w:divBdr>
        <w:top w:val="none" w:sz="0" w:space="0" w:color="auto"/>
        <w:left w:val="none" w:sz="0" w:space="0" w:color="auto"/>
        <w:bottom w:val="none" w:sz="0" w:space="0" w:color="auto"/>
        <w:right w:val="none" w:sz="0" w:space="0" w:color="auto"/>
      </w:divBdr>
    </w:div>
    <w:div w:id="638998530">
      <w:bodyDiv w:val="1"/>
      <w:marLeft w:val="0"/>
      <w:marRight w:val="0"/>
      <w:marTop w:val="0"/>
      <w:marBottom w:val="0"/>
      <w:divBdr>
        <w:top w:val="none" w:sz="0" w:space="0" w:color="auto"/>
        <w:left w:val="none" w:sz="0" w:space="0" w:color="auto"/>
        <w:bottom w:val="none" w:sz="0" w:space="0" w:color="auto"/>
        <w:right w:val="none" w:sz="0" w:space="0" w:color="auto"/>
      </w:divBdr>
    </w:div>
    <w:div w:id="656301545">
      <w:bodyDiv w:val="1"/>
      <w:marLeft w:val="0"/>
      <w:marRight w:val="0"/>
      <w:marTop w:val="0"/>
      <w:marBottom w:val="0"/>
      <w:divBdr>
        <w:top w:val="none" w:sz="0" w:space="0" w:color="auto"/>
        <w:left w:val="none" w:sz="0" w:space="0" w:color="auto"/>
        <w:bottom w:val="none" w:sz="0" w:space="0" w:color="auto"/>
        <w:right w:val="none" w:sz="0" w:space="0" w:color="auto"/>
      </w:divBdr>
    </w:div>
    <w:div w:id="668018237">
      <w:bodyDiv w:val="1"/>
      <w:marLeft w:val="0"/>
      <w:marRight w:val="0"/>
      <w:marTop w:val="0"/>
      <w:marBottom w:val="0"/>
      <w:divBdr>
        <w:top w:val="none" w:sz="0" w:space="0" w:color="auto"/>
        <w:left w:val="none" w:sz="0" w:space="0" w:color="auto"/>
        <w:bottom w:val="none" w:sz="0" w:space="0" w:color="auto"/>
        <w:right w:val="none" w:sz="0" w:space="0" w:color="auto"/>
      </w:divBdr>
    </w:div>
    <w:div w:id="774323611">
      <w:bodyDiv w:val="1"/>
      <w:marLeft w:val="0"/>
      <w:marRight w:val="0"/>
      <w:marTop w:val="0"/>
      <w:marBottom w:val="0"/>
      <w:divBdr>
        <w:top w:val="none" w:sz="0" w:space="0" w:color="auto"/>
        <w:left w:val="none" w:sz="0" w:space="0" w:color="auto"/>
        <w:bottom w:val="none" w:sz="0" w:space="0" w:color="auto"/>
        <w:right w:val="none" w:sz="0" w:space="0" w:color="auto"/>
      </w:divBdr>
    </w:div>
    <w:div w:id="777060979">
      <w:bodyDiv w:val="1"/>
      <w:marLeft w:val="0"/>
      <w:marRight w:val="0"/>
      <w:marTop w:val="0"/>
      <w:marBottom w:val="0"/>
      <w:divBdr>
        <w:top w:val="none" w:sz="0" w:space="0" w:color="auto"/>
        <w:left w:val="none" w:sz="0" w:space="0" w:color="auto"/>
        <w:bottom w:val="none" w:sz="0" w:space="0" w:color="auto"/>
        <w:right w:val="none" w:sz="0" w:space="0" w:color="auto"/>
      </w:divBdr>
    </w:div>
    <w:div w:id="857542591">
      <w:bodyDiv w:val="1"/>
      <w:marLeft w:val="0"/>
      <w:marRight w:val="0"/>
      <w:marTop w:val="0"/>
      <w:marBottom w:val="0"/>
      <w:divBdr>
        <w:top w:val="none" w:sz="0" w:space="0" w:color="auto"/>
        <w:left w:val="none" w:sz="0" w:space="0" w:color="auto"/>
        <w:bottom w:val="none" w:sz="0" w:space="0" w:color="auto"/>
        <w:right w:val="none" w:sz="0" w:space="0" w:color="auto"/>
      </w:divBdr>
    </w:div>
    <w:div w:id="960573177">
      <w:bodyDiv w:val="1"/>
      <w:marLeft w:val="0"/>
      <w:marRight w:val="0"/>
      <w:marTop w:val="0"/>
      <w:marBottom w:val="0"/>
      <w:divBdr>
        <w:top w:val="none" w:sz="0" w:space="0" w:color="auto"/>
        <w:left w:val="none" w:sz="0" w:space="0" w:color="auto"/>
        <w:bottom w:val="none" w:sz="0" w:space="0" w:color="auto"/>
        <w:right w:val="none" w:sz="0" w:space="0" w:color="auto"/>
      </w:divBdr>
    </w:div>
    <w:div w:id="972829759">
      <w:bodyDiv w:val="1"/>
      <w:marLeft w:val="0"/>
      <w:marRight w:val="0"/>
      <w:marTop w:val="0"/>
      <w:marBottom w:val="0"/>
      <w:divBdr>
        <w:top w:val="none" w:sz="0" w:space="0" w:color="auto"/>
        <w:left w:val="none" w:sz="0" w:space="0" w:color="auto"/>
        <w:bottom w:val="none" w:sz="0" w:space="0" w:color="auto"/>
        <w:right w:val="none" w:sz="0" w:space="0" w:color="auto"/>
      </w:divBdr>
    </w:div>
    <w:div w:id="1141463789">
      <w:bodyDiv w:val="1"/>
      <w:marLeft w:val="0"/>
      <w:marRight w:val="0"/>
      <w:marTop w:val="0"/>
      <w:marBottom w:val="0"/>
      <w:divBdr>
        <w:top w:val="none" w:sz="0" w:space="0" w:color="auto"/>
        <w:left w:val="none" w:sz="0" w:space="0" w:color="auto"/>
        <w:bottom w:val="none" w:sz="0" w:space="0" w:color="auto"/>
        <w:right w:val="none" w:sz="0" w:space="0" w:color="auto"/>
      </w:divBdr>
    </w:div>
    <w:div w:id="1173757604">
      <w:bodyDiv w:val="1"/>
      <w:marLeft w:val="0"/>
      <w:marRight w:val="0"/>
      <w:marTop w:val="0"/>
      <w:marBottom w:val="0"/>
      <w:divBdr>
        <w:top w:val="none" w:sz="0" w:space="0" w:color="auto"/>
        <w:left w:val="none" w:sz="0" w:space="0" w:color="auto"/>
        <w:bottom w:val="none" w:sz="0" w:space="0" w:color="auto"/>
        <w:right w:val="none" w:sz="0" w:space="0" w:color="auto"/>
      </w:divBdr>
    </w:div>
    <w:div w:id="1236815433">
      <w:bodyDiv w:val="1"/>
      <w:marLeft w:val="0"/>
      <w:marRight w:val="0"/>
      <w:marTop w:val="0"/>
      <w:marBottom w:val="0"/>
      <w:divBdr>
        <w:top w:val="none" w:sz="0" w:space="0" w:color="auto"/>
        <w:left w:val="none" w:sz="0" w:space="0" w:color="auto"/>
        <w:bottom w:val="none" w:sz="0" w:space="0" w:color="auto"/>
        <w:right w:val="none" w:sz="0" w:space="0" w:color="auto"/>
      </w:divBdr>
    </w:div>
    <w:div w:id="1256288635">
      <w:bodyDiv w:val="1"/>
      <w:marLeft w:val="0"/>
      <w:marRight w:val="0"/>
      <w:marTop w:val="0"/>
      <w:marBottom w:val="0"/>
      <w:divBdr>
        <w:top w:val="none" w:sz="0" w:space="0" w:color="auto"/>
        <w:left w:val="none" w:sz="0" w:space="0" w:color="auto"/>
        <w:bottom w:val="none" w:sz="0" w:space="0" w:color="auto"/>
        <w:right w:val="none" w:sz="0" w:space="0" w:color="auto"/>
      </w:divBdr>
    </w:div>
    <w:div w:id="1259633556">
      <w:bodyDiv w:val="1"/>
      <w:marLeft w:val="0"/>
      <w:marRight w:val="0"/>
      <w:marTop w:val="0"/>
      <w:marBottom w:val="0"/>
      <w:divBdr>
        <w:top w:val="none" w:sz="0" w:space="0" w:color="auto"/>
        <w:left w:val="none" w:sz="0" w:space="0" w:color="auto"/>
        <w:bottom w:val="none" w:sz="0" w:space="0" w:color="auto"/>
        <w:right w:val="none" w:sz="0" w:space="0" w:color="auto"/>
      </w:divBdr>
    </w:div>
    <w:div w:id="1291980338">
      <w:bodyDiv w:val="1"/>
      <w:marLeft w:val="0"/>
      <w:marRight w:val="0"/>
      <w:marTop w:val="0"/>
      <w:marBottom w:val="0"/>
      <w:divBdr>
        <w:top w:val="none" w:sz="0" w:space="0" w:color="auto"/>
        <w:left w:val="none" w:sz="0" w:space="0" w:color="auto"/>
        <w:bottom w:val="none" w:sz="0" w:space="0" w:color="auto"/>
        <w:right w:val="none" w:sz="0" w:space="0" w:color="auto"/>
      </w:divBdr>
    </w:div>
    <w:div w:id="1330599193">
      <w:bodyDiv w:val="1"/>
      <w:marLeft w:val="0"/>
      <w:marRight w:val="0"/>
      <w:marTop w:val="0"/>
      <w:marBottom w:val="0"/>
      <w:divBdr>
        <w:top w:val="none" w:sz="0" w:space="0" w:color="auto"/>
        <w:left w:val="none" w:sz="0" w:space="0" w:color="auto"/>
        <w:bottom w:val="none" w:sz="0" w:space="0" w:color="auto"/>
        <w:right w:val="none" w:sz="0" w:space="0" w:color="auto"/>
      </w:divBdr>
      <w:divsChild>
        <w:div w:id="94175298">
          <w:marLeft w:val="1296"/>
          <w:marRight w:val="0"/>
          <w:marTop w:val="77"/>
          <w:marBottom w:val="0"/>
          <w:divBdr>
            <w:top w:val="none" w:sz="0" w:space="0" w:color="auto"/>
            <w:left w:val="none" w:sz="0" w:space="0" w:color="auto"/>
            <w:bottom w:val="none" w:sz="0" w:space="0" w:color="auto"/>
            <w:right w:val="none" w:sz="0" w:space="0" w:color="auto"/>
          </w:divBdr>
        </w:div>
        <w:div w:id="409543069">
          <w:marLeft w:val="1296"/>
          <w:marRight w:val="0"/>
          <w:marTop w:val="77"/>
          <w:marBottom w:val="0"/>
          <w:divBdr>
            <w:top w:val="none" w:sz="0" w:space="0" w:color="auto"/>
            <w:left w:val="none" w:sz="0" w:space="0" w:color="auto"/>
            <w:bottom w:val="none" w:sz="0" w:space="0" w:color="auto"/>
            <w:right w:val="none" w:sz="0" w:space="0" w:color="auto"/>
          </w:divBdr>
        </w:div>
        <w:div w:id="695469045">
          <w:marLeft w:val="1296"/>
          <w:marRight w:val="0"/>
          <w:marTop w:val="77"/>
          <w:marBottom w:val="0"/>
          <w:divBdr>
            <w:top w:val="none" w:sz="0" w:space="0" w:color="auto"/>
            <w:left w:val="none" w:sz="0" w:space="0" w:color="auto"/>
            <w:bottom w:val="none" w:sz="0" w:space="0" w:color="auto"/>
            <w:right w:val="none" w:sz="0" w:space="0" w:color="auto"/>
          </w:divBdr>
        </w:div>
        <w:div w:id="730464787">
          <w:marLeft w:val="1296"/>
          <w:marRight w:val="0"/>
          <w:marTop w:val="77"/>
          <w:marBottom w:val="0"/>
          <w:divBdr>
            <w:top w:val="none" w:sz="0" w:space="0" w:color="auto"/>
            <w:left w:val="none" w:sz="0" w:space="0" w:color="auto"/>
            <w:bottom w:val="none" w:sz="0" w:space="0" w:color="auto"/>
            <w:right w:val="none" w:sz="0" w:space="0" w:color="auto"/>
          </w:divBdr>
        </w:div>
        <w:div w:id="820773189">
          <w:marLeft w:val="1296"/>
          <w:marRight w:val="0"/>
          <w:marTop w:val="77"/>
          <w:marBottom w:val="0"/>
          <w:divBdr>
            <w:top w:val="none" w:sz="0" w:space="0" w:color="auto"/>
            <w:left w:val="none" w:sz="0" w:space="0" w:color="auto"/>
            <w:bottom w:val="none" w:sz="0" w:space="0" w:color="auto"/>
            <w:right w:val="none" w:sz="0" w:space="0" w:color="auto"/>
          </w:divBdr>
        </w:div>
        <w:div w:id="1523662986">
          <w:marLeft w:val="1296"/>
          <w:marRight w:val="0"/>
          <w:marTop w:val="77"/>
          <w:marBottom w:val="0"/>
          <w:divBdr>
            <w:top w:val="none" w:sz="0" w:space="0" w:color="auto"/>
            <w:left w:val="none" w:sz="0" w:space="0" w:color="auto"/>
            <w:bottom w:val="none" w:sz="0" w:space="0" w:color="auto"/>
            <w:right w:val="none" w:sz="0" w:space="0" w:color="auto"/>
          </w:divBdr>
        </w:div>
        <w:div w:id="2001233635">
          <w:marLeft w:val="1296"/>
          <w:marRight w:val="0"/>
          <w:marTop w:val="77"/>
          <w:marBottom w:val="0"/>
          <w:divBdr>
            <w:top w:val="none" w:sz="0" w:space="0" w:color="auto"/>
            <w:left w:val="none" w:sz="0" w:space="0" w:color="auto"/>
            <w:bottom w:val="none" w:sz="0" w:space="0" w:color="auto"/>
            <w:right w:val="none" w:sz="0" w:space="0" w:color="auto"/>
          </w:divBdr>
        </w:div>
        <w:div w:id="2047828694">
          <w:marLeft w:val="1296"/>
          <w:marRight w:val="0"/>
          <w:marTop w:val="77"/>
          <w:marBottom w:val="0"/>
          <w:divBdr>
            <w:top w:val="none" w:sz="0" w:space="0" w:color="auto"/>
            <w:left w:val="none" w:sz="0" w:space="0" w:color="auto"/>
            <w:bottom w:val="none" w:sz="0" w:space="0" w:color="auto"/>
            <w:right w:val="none" w:sz="0" w:space="0" w:color="auto"/>
          </w:divBdr>
        </w:div>
      </w:divsChild>
    </w:div>
    <w:div w:id="1339502283">
      <w:bodyDiv w:val="1"/>
      <w:marLeft w:val="0"/>
      <w:marRight w:val="0"/>
      <w:marTop w:val="0"/>
      <w:marBottom w:val="0"/>
      <w:divBdr>
        <w:top w:val="none" w:sz="0" w:space="0" w:color="auto"/>
        <w:left w:val="none" w:sz="0" w:space="0" w:color="auto"/>
        <w:bottom w:val="none" w:sz="0" w:space="0" w:color="auto"/>
        <w:right w:val="none" w:sz="0" w:space="0" w:color="auto"/>
      </w:divBdr>
    </w:div>
    <w:div w:id="1349679585">
      <w:bodyDiv w:val="1"/>
      <w:marLeft w:val="0"/>
      <w:marRight w:val="0"/>
      <w:marTop w:val="0"/>
      <w:marBottom w:val="0"/>
      <w:divBdr>
        <w:top w:val="none" w:sz="0" w:space="0" w:color="auto"/>
        <w:left w:val="none" w:sz="0" w:space="0" w:color="auto"/>
        <w:bottom w:val="none" w:sz="0" w:space="0" w:color="auto"/>
        <w:right w:val="none" w:sz="0" w:space="0" w:color="auto"/>
      </w:divBdr>
    </w:div>
    <w:div w:id="1361860761">
      <w:bodyDiv w:val="1"/>
      <w:marLeft w:val="0"/>
      <w:marRight w:val="0"/>
      <w:marTop w:val="0"/>
      <w:marBottom w:val="0"/>
      <w:divBdr>
        <w:top w:val="none" w:sz="0" w:space="0" w:color="auto"/>
        <w:left w:val="none" w:sz="0" w:space="0" w:color="auto"/>
        <w:bottom w:val="none" w:sz="0" w:space="0" w:color="auto"/>
        <w:right w:val="none" w:sz="0" w:space="0" w:color="auto"/>
      </w:divBdr>
    </w:div>
    <w:div w:id="1476600594">
      <w:bodyDiv w:val="1"/>
      <w:marLeft w:val="0"/>
      <w:marRight w:val="0"/>
      <w:marTop w:val="0"/>
      <w:marBottom w:val="0"/>
      <w:divBdr>
        <w:top w:val="none" w:sz="0" w:space="0" w:color="auto"/>
        <w:left w:val="none" w:sz="0" w:space="0" w:color="auto"/>
        <w:bottom w:val="none" w:sz="0" w:space="0" w:color="auto"/>
        <w:right w:val="none" w:sz="0" w:space="0" w:color="auto"/>
      </w:divBdr>
    </w:div>
    <w:div w:id="1658724128">
      <w:bodyDiv w:val="1"/>
      <w:marLeft w:val="0"/>
      <w:marRight w:val="0"/>
      <w:marTop w:val="0"/>
      <w:marBottom w:val="0"/>
      <w:divBdr>
        <w:top w:val="none" w:sz="0" w:space="0" w:color="auto"/>
        <w:left w:val="none" w:sz="0" w:space="0" w:color="auto"/>
        <w:bottom w:val="none" w:sz="0" w:space="0" w:color="auto"/>
        <w:right w:val="none" w:sz="0" w:space="0" w:color="auto"/>
      </w:divBdr>
    </w:div>
    <w:div w:id="1756435940">
      <w:bodyDiv w:val="1"/>
      <w:marLeft w:val="0"/>
      <w:marRight w:val="0"/>
      <w:marTop w:val="0"/>
      <w:marBottom w:val="0"/>
      <w:divBdr>
        <w:top w:val="none" w:sz="0" w:space="0" w:color="auto"/>
        <w:left w:val="none" w:sz="0" w:space="0" w:color="auto"/>
        <w:bottom w:val="none" w:sz="0" w:space="0" w:color="auto"/>
        <w:right w:val="none" w:sz="0" w:space="0" w:color="auto"/>
      </w:divBdr>
    </w:div>
    <w:div w:id="1835026901">
      <w:bodyDiv w:val="1"/>
      <w:marLeft w:val="0"/>
      <w:marRight w:val="0"/>
      <w:marTop w:val="0"/>
      <w:marBottom w:val="0"/>
      <w:divBdr>
        <w:top w:val="none" w:sz="0" w:space="0" w:color="auto"/>
        <w:left w:val="none" w:sz="0" w:space="0" w:color="auto"/>
        <w:bottom w:val="none" w:sz="0" w:space="0" w:color="auto"/>
        <w:right w:val="none" w:sz="0" w:space="0" w:color="auto"/>
      </w:divBdr>
    </w:div>
    <w:div w:id="1850288832">
      <w:bodyDiv w:val="1"/>
      <w:marLeft w:val="0"/>
      <w:marRight w:val="0"/>
      <w:marTop w:val="0"/>
      <w:marBottom w:val="0"/>
      <w:divBdr>
        <w:top w:val="none" w:sz="0" w:space="0" w:color="auto"/>
        <w:left w:val="none" w:sz="0" w:space="0" w:color="auto"/>
        <w:bottom w:val="none" w:sz="0" w:space="0" w:color="auto"/>
        <w:right w:val="none" w:sz="0" w:space="0" w:color="auto"/>
      </w:divBdr>
    </w:div>
    <w:div w:id="1858764685">
      <w:bodyDiv w:val="1"/>
      <w:marLeft w:val="109"/>
      <w:marRight w:val="109"/>
      <w:marTop w:val="109"/>
      <w:marBottom w:val="109"/>
      <w:divBdr>
        <w:top w:val="none" w:sz="0" w:space="0" w:color="auto"/>
        <w:left w:val="none" w:sz="0" w:space="0" w:color="auto"/>
        <w:bottom w:val="none" w:sz="0" w:space="0" w:color="auto"/>
        <w:right w:val="none" w:sz="0" w:space="0" w:color="auto"/>
      </w:divBdr>
      <w:divsChild>
        <w:div w:id="1562791958">
          <w:marLeft w:val="0"/>
          <w:marRight w:val="0"/>
          <w:marTop w:val="0"/>
          <w:marBottom w:val="0"/>
          <w:divBdr>
            <w:top w:val="none" w:sz="0" w:space="0" w:color="auto"/>
            <w:left w:val="none" w:sz="0" w:space="0" w:color="auto"/>
            <w:bottom w:val="none" w:sz="0" w:space="0" w:color="auto"/>
            <w:right w:val="none" w:sz="0" w:space="0" w:color="auto"/>
          </w:divBdr>
          <w:divsChild>
            <w:div w:id="742683612">
              <w:marLeft w:val="0"/>
              <w:marRight w:val="0"/>
              <w:marTop w:val="0"/>
              <w:marBottom w:val="0"/>
              <w:divBdr>
                <w:top w:val="none" w:sz="0" w:space="0" w:color="auto"/>
                <w:left w:val="none" w:sz="0" w:space="0" w:color="auto"/>
                <w:bottom w:val="none" w:sz="0" w:space="0" w:color="auto"/>
                <w:right w:val="none" w:sz="0" w:space="0" w:color="auto"/>
              </w:divBdr>
            </w:div>
            <w:div w:id="1396779347">
              <w:marLeft w:val="0"/>
              <w:marRight w:val="0"/>
              <w:marTop w:val="0"/>
              <w:marBottom w:val="0"/>
              <w:divBdr>
                <w:top w:val="none" w:sz="0" w:space="0" w:color="auto"/>
                <w:left w:val="none" w:sz="0" w:space="0" w:color="auto"/>
                <w:bottom w:val="none" w:sz="0" w:space="0" w:color="auto"/>
                <w:right w:val="none" w:sz="0" w:space="0" w:color="auto"/>
              </w:divBdr>
            </w:div>
            <w:div w:id="1512645253">
              <w:marLeft w:val="0"/>
              <w:marRight w:val="0"/>
              <w:marTop w:val="0"/>
              <w:marBottom w:val="0"/>
              <w:divBdr>
                <w:top w:val="none" w:sz="0" w:space="0" w:color="auto"/>
                <w:left w:val="none" w:sz="0" w:space="0" w:color="auto"/>
                <w:bottom w:val="none" w:sz="0" w:space="0" w:color="auto"/>
                <w:right w:val="none" w:sz="0" w:space="0" w:color="auto"/>
              </w:divBdr>
            </w:div>
            <w:div w:id="1621297112">
              <w:marLeft w:val="0"/>
              <w:marRight w:val="0"/>
              <w:marTop w:val="0"/>
              <w:marBottom w:val="0"/>
              <w:divBdr>
                <w:top w:val="none" w:sz="0" w:space="0" w:color="auto"/>
                <w:left w:val="none" w:sz="0" w:space="0" w:color="auto"/>
                <w:bottom w:val="none" w:sz="0" w:space="0" w:color="auto"/>
                <w:right w:val="none" w:sz="0" w:space="0" w:color="auto"/>
              </w:divBdr>
            </w:div>
            <w:div w:id="16817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99706">
      <w:bodyDiv w:val="1"/>
      <w:marLeft w:val="0"/>
      <w:marRight w:val="0"/>
      <w:marTop w:val="0"/>
      <w:marBottom w:val="0"/>
      <w:divBdr>
        <w:top w:val="none" w:sz="0" w:space="0" w:color="auto"/>
        <w:left w:val="none" w:sz="0" w:space="0" w:color="auto"/>
        <w:bottom w:val="none" w:sz="0" w:space="0" w:color="auto"/>
        <w:right w:val="none" w:sz="0" w:space="0" w:color="auto"/>
      </w:divBdr>
    </w:div>
    <w:div w:id="1992757205">
      <w:bodyDiv w:val="1"/>
      <w:marLeft w:val="0"/>
      <w:marRight w:val="0"/>
      <w:marTop w:val="0"/>
      <w:marBottom w:val="0"/>
      <w:divBdr>
        <w:top w:val="none" w:sz="0" w:space="0" w:color="auto"/>
        <w:left w:val="none" w:sz="0" w:space="0" w:color="auto"/>
        <w:bottom w:val="none" w:sz="0" w:space="0" w:color="auto"/>
        <w:right w:val="none" w:sz="0" w:space="0" w:color="auto"/>
      </w:divBdr>
    </w:div>
    <w:div w:id="2021084216">
      <w:bodyDiv w:val="1"/>
      <w:marLeft w:val="0"/>
      <w:marRight w:val="0"/>
      <w:marTop w:val="0"/>
      <w:marBottom w:val="0"/>
      <w:divBdr>
        <w:top w:val="none" w:sz="0" w:space="0" w:color="auto"/>
        <w:left w:val="none" w:sz="0" w:space="0" w:color="auto"/>
        <w:bottom w:val="none" w:sz="0" w:space="0" w:color="auto"/>
        <w:right w:val="none" w:sz="0" w:space="0" w:color="auto"/>
      </w:divBdr>
    </w:div>
    <w:div w:id="2079206623">
      <w:bodyDiv w:val="1"/>
      <w:marLeft w:val="0"/>
      <w:marRight w:val="0"/>
      <w:marTop w:val="0"/>
      <w:marBottom w:val="0"/>
      <w:divBdr>
        <w:top w:val="none" w:sz="0" w:space="0" w:color="auto"/>
        <w:left w:val="none" w:sz="0" w:space="0" w:color="auto"/>
        <w:bottom w:val="none" w:sz="0" w:space="0" w:color="auto"/>
        <w:right w:val="none" w:sz="0" w:space="0" w:color="auto"/>
      </w:divBdr>
    </w:div>
    <w:div w:id="2081251193">
      <w:bodyDiv w:val="1"/>
      <w:marLeft w:val="0"/>
      <w:marRight w:val="0"/>
      <w:marTop w:val="0"/>
      <w:marBottom w:val="0"/>
      <w:divBdr>
        <w:top w:val="none" w:sz="0" w:space="0" w:color="auto"/>
        <w:left w:val="none" w:sz="0" w:space="0" w:color="auto"/>
        <w:bottom w:val="none" w:sz="0" w:space="0" w:color="auto"/>
        <w:right w:val="none" w:sz="0" w:space="0" w:color="auto"/>
      </w:divBdr>
    </w:div>
    <w:div w:id="2083528453">
      <w:bodyDiv w:val="1"/>
      <w:marLeft w:val="0"/>
      <w:marRight w:val="0"/>
      <w:marTop w:val="0"/>
      <w:marBottom w:val="0"/>
      <w:divBdr>
        <w:top w:val="none" w:sz="0" w:space="0" w:color="auto"/>
        <w:left w:val="none" w:sz="0" w:space="0" w:color="auto"/>
        <w:bottom w:val="none" w:sz="0" w:space="0" w:color="auto"/>
        <w:right w:val="none" w:sz="0" w:space="0" w:color="auto"/>
      </w:divBdr>
    </w:div>
    <w:div w:id="211786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LOP\Mis%20documentos\Downloads\Comit&#233;%20Cooperaci&#243;n%20Internacional%20Sector%20Ad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F384A-AD25-4B84-A932-B9264401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Comité Cooperación Internacional Sector Advo</Template>
  <TotalTime>326</TotalTime>
  <Pages>11</Pages>
  <Words>5180</Words>
  <Characters>28268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“Por la cual se autoriza al Centro de Conciliación del Consultorio Jurídico de la Facultad de Derecho de la Universidad Antonio Nariño - Bogotá, para seguir funcionando"</vt:lpstr>
    </vt:vector>
  </TitlesOfParts>
  <Company>Dell Computer Corporation</Company>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la cual se autoriza al Centro de Conciliación del Consultorio Jurídico de la Facultad de Derecho de la Universidad Antonio Nariño - Bogotá, para seguir funcionando"</dc:title>
  <dc:creator>Andres Felipe Casadiego Monachello</dc:creator>
  <cp:lastModifiedBy>Andres Felipe Casadiego Monachello</cp:lastModifiedBy>
  <cp:revision>40</cp:revision>
  <cp:lastPrinted>2022-04-20T17:26:00Z</cp:lastPrinted>
  <dcterms:created xsi:type="dcterms:W3CDTF">2022-03-24T12:30:00Z</dcterms:created>
  <dcterms:modified xsi:type="dcterms:W3CDTF">2022-06-14T15:48:00Z</dcterms:modified>
</cp:coreProperties>
</file>