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350675D8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 xml:space="preserve">Por la cual se </w:t>
      </w:r>
      <w:r w:rsidR="002833F7">
        <w:rPr>
          <w:b w:val="0"/>
          <w:bCs w:val="0"/>
          <w:color w:val="000000" w:themeColor="text1"/>
          <w:sz w:val="20"/>
          <w:szCs w:val="20"/>
        </w:rPr>
        <w:t xml:space="preserve">niega la </w:t>
      </w:r>
      <w:r w:rsidR="009C2FBA">
        <w:rPr>
          <w:b w:val="0"/>
          <w:bCs w:val="0"/>
          <w:color w:val="000000" w:themeColor="text1"/>
          <w:sz w:val="20"/>
          <w:szCs w:val="20"/>
        </w:rPr>
        <w:t>actualización de la información</w:t>
      </w:r>
      <w:r w:rsidR="002833F7">
        <w:rPr>
          <w:b w:val="0"/>
          <w:bCs w:val="0"/>
          <w:color w:val="000000" w:themeColor="text1"/>
          <w:sz w:val="20"/>
          <w:szCs w:val="20"/>
        </w:rPr>
        <w:t xml:space="preserve"> de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un Consejo </w:t>
      </w:r>
      <w:r w:rsidR="002833F7" w:rsidRPr="000C302B">
        <w:rPr>
          <w:b w:val="0"/>
          <w:bCs w:val="0"/>
          <w:color w:val="000000" w:themeColor="text1"/>
          <w:sz w:val="20"/>
          <w:szCs w:val="20"/>
        </w:rPr>
        <w:t>Comunitario en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="009C2FBA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="009C2FBA" w:rsidRPr="000C302B">
        <w:rPr>
          <w:b w:val="0"/>
          <w:color w:val="000000" w:themeColor="text1"/>
          <w:spacing w:val="-3"/>
          <w:sz w:val="20"/>
          <w:szCs w:val="20"/>
        </w:rPr>
        <w:t>Único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="009C2FBA">
        <w:rPr>
          <w:b w:val="0"/>
          <w:color w:val="000000" w:themeColor="text1"/>
          <w:spacing w:val="-3"/>
          <w:sz w:val="20"/>
          <w:szCs w:val="20"/>
        </w:rPr>
        <w:t xml:space="preserve">Nacional </w:t>
      </w:r>
      <w:r w:rsidR="009C2FBA" w:rsidRPr="000C302B">
        <w:rPr>
          <w:b w:val="0"/>
          <w:color w:val="000000" w:themeColor="text1"/>
          <w:spacing w:val="-3"/>
          <w:sz w:val="20"/>
          <w:szCs w:val="20"/>
        </w:rPr>
        <w:t>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Consejos </w:t>
      </w:r>
      <w:proofErr w:type="gramStart"/>
      <w:r w:rsidRPr="000C302B">
        <w:rPr>
          <w:b w:val="0"/>
          <w:color w:val="000000" w:themeColor="text1"/>
          <w:spacing w:val="-3"/>
          <w:sz w:val="20"/>
          <w:szCs w:val="20"/>
        </w:rPr>
        <w:t>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>,  Formas</w:t>
      </w:r>
      <w:proofErr w:type="gramEnd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44F2E23B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</w:t>
      </w:r>
      <w:r w:rsidR="002833F7">
        <w:rPr>
          <w:rFonts w:ascii="Arial" w:hAnsi="Arial" w:cs="Arial"/>
        </w:rPr>
        <w:t xml:space="preserve">los artículos </w:t>
      </w:r>
      <w:r w:rsidR="00AB3888">
        <w:rPr>
          <w:rFonts w:ascii="Arial" w:hAnsi="Arial" w:cs="Arial"/>
        </w:rPr>
        <w:t>2.5.1.5.</w:t>
      </w:r>
      <w:r w:rsidR="009C2FBA">
        <w:rPr>
          <w:rFonts w:ascii="Arial" w:hAnsi="Arial" w:cs="Arial"/>
        </w:rPr>
        <w:t>2</w:t>
      </w:r>
      <w:r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>y 2.5.1.5.</w:t>
      </w:r>
      <w:r w:rsidR="009C2FBA">
        <w:rPr>
          <w:rFonts w:ascii="Arial" w:hAnsi="Arial" w:cs="Arial"/>
        </w:rPr>
        <w:t>6</w:t>
      </w:r>
      <w:r w:rsidR="002833F7"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proofErr w:type="spellStart"/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>rticulo</w:t>
      </w:r>
      <w:proofErr w:type="spellEnd"/>
      <w:r w:rsidR="00AB3888">
        <w:rPr>
          <w:rFonts w:ascii="Arial" w:hAnsi="Arial" w:cs="Arial"/>
        </w:rPr>
        <w:t xml:space="preserve">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2D332007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 xml:space="preserve">con numero de </w:t>
      </w:r>
      <w:proofErr w:type="spellStart"/>
      <w:r w:rsidR="00D47A29">
        <w:rPr>
          <w:rFonts w:ascii="Arial" w:hAnsi="Arial" w:cs="Arial"/>
        </w:rPr>
        <w:t>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>de</w:t>
      </w:r>
      <w:proofErr w:type="spellEnd"/>
      <w:r w:rsidRPr="00771CF1">
        <w:rPr>
          <w:rFonts w:ascii="Arial" w:hAnsi="Arial" w:cs="Arial"/>
        </w:rPr>
        <w:t xml:space="preserve">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</w:t>
      </w:r>
      <w:r w:rsidR="009C2FBA">
        <w:rPr>
          <w:rFonts w:ascii="Arial" w:hAnsi="Arial" w:cs="Arial"/>
        </w:rPr>
        <w:t>actualización de la información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</w:t>
      </w:r>
      <w:r w:rsidRPr="00771CF1">
        <w:rPr>
          <w:rFonts w:ascii="Arial" w:hAnsi="Arial" w:cs="Arial"/>
          <w:spacing w:val="-3"/>
        </w:rPr>
        <w:t>el Consejo Comunitario denominado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______________________________________________.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005C67D4" w14:textId="558CF394" w:rsidR="002833F7" w:rsidRDefault="00D47A29" w:rsidP="002833F7">
      <w:pPr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la </w:t>
      </w:r>
      <w:r w:rsidR="009C2FBA">
        <w:rPr>
          <w:rFonts w:ascii="Arial" w:hAnsi="Arial" w:cs="Arial"/>
        </w:rPr>
        <w:t>actualización de la información</w:t>
      </w:r>
      <w:r w:rsidR="000C302B">
        <w:rPr>
          <w:rFonts w:ascii="Arial" w:hAnsi="Arial" w:cs="Arial"/>
        </w:rPr>
        <w:t xml:space="preserve"> de este Consejo Comunitario </w:t>
      </w:r>
      <w:r w:rsidR="000C302B" w:rsidRPr="00771CF1">
        <w:rPr>
          <w:rFonts w:ascii="Arial" w:hAnsi="Arial" w:cs="Arial"/>
        </w:rPr>
        <w:t>en el Registro</w:t>
      </w:r>
      <w:r>
        <w:rPr>
          <w:rFonts w:ascii="Arial" w:hAnsi="Arial" w:cs="Arial"/>
        </w:rPr>
        <w:t xml:space="preserve"> Público</w:t>
      </w:r>
      <w:r w:rsidR="000C302B" w:rsidRPr="00771CF1">
        <w:rPr>
          <w:rFonts w:ascii="Arial" w:hAnsi="Arial" w:cs="Arial"/>
        </w:rPr>
        <w:t xml:space="preserve"> Único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Nacional, </w:t>
      </w:r>
      <w:r w:rsidR="000C302B" w:rsidRPr="00771CF1">
        <w:rPr>
          <w:rFonts w:ascii="Arial" w:hAnsi="Arial" w:cs="Arial"/>
        </w:rPr>
        <w:t xml:space="preserve"> se</w:t>
      </w:r>
      <w:proofErr w:type="gramEnd"/>
      <w:r w:rsidR="000C302B" w:rsidRPr="00771CF1">
        <w:rPr>
          <w:rFonts w:ascii="Arial" w:hAnsi="Arial" w:cs="Arial"/>
        </w:rPr>
        <w:t xml:space="preserve"> adju</w:t>
      </w:r>
      <w:r>
        <w:rPr>
          <w:rFonts w:ascii="Arial" w:hAnsi="Arial" w:cs="Arial"/>
        </w:rPr>
        <w:t>nt</w:t>
      </w:r>
      <w:r w:rsidR="002833F7">
        <w:rPr>
          <w:rFonts w:ascii="Arial" w:hAnsi="Arial" w:cs="Arial"/>
        </w:rPr>
        <w:t>ó</w:t>
      </w:r>
      <w:r w:rsidR="000C302B"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>los siguientes documentos</w:t>
      </w:r>
    </w:p>
    <w:p w14:paraId="4295E0EC" w14:textId="5B00E1D7" w:rsidR="002833F7" w:rsidRDefault="002833F7" w:rsidP="002833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847DE" w14:textId="77777777" w:rsidR="002833F7" w:rsidRDefault="002833F7" w:rsidP="000C302B">
      <w:pPr>
        <w:jc w:val="both"/>
        <w:rPr>
          <w:rFonts w:ascii="Arial" w:hAnsi="Arial" w:cs="Arial"/>
        </w:rPr>
      </w:pPr>
    </w:p>
    <w:p w14:paraId="46F0B341" w14:textId="6DC02A73" w:rsidR="002833F7" w:rsidRDefault="002833F7" w:rsidP="00F001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 verificada la información mencionada en el párrafo anterior se pudo evidenciar que no cumple con </w:t>
      </w:r>
      <w:r w:rsidR="000C302B">
        <w:rPr>
          <w:rFonts w:ascii="Arial" w:hAnsi="Arial" w:cs="Arial"/>
        </w:rPr>
        <w:t xml:space="preserve">los requisitos </w:t>
      </w:r>
      <w:r w:rsidR="00F001AB">
        <w:rPr>
          <w:rFonts w:ascii="Arial" w:hAnsi="Arial" w:cs="Arial"/>
        </w:rPr>
        <w:t xml:space="preserve">para actualizar la información inscrita en el Registro </w:t>
      </w:r>
      <w:r w:rsidR="00F001AB">
        <w:rPr>
          <w:rFonts w:ascii="Arial" w:hAnsi="Arial" w:cs="Arial"/>
          <w:spacing w:val="-3"/>
        </w:rPr>
        <w:t xml:space="preserve">Público </w:t>
      </w:r>
      <w:r w:rsidR="00F001AB" w:rsidRPr="00771CF1">
        <w:rPr>
          <w:rFonts w:ascii="Arial" w:hAnsi="Arial" w:cs="Arial"/>
          <w:spacing w:val="-3"/>
        </w:rPr>
        <w:t xml:space="preserve">Único </w:t>
      </w:r>
      <w:r w:rsidR="00F001AB">
        <w:rPr>
          <w:rFonts w:ascii="Arial" w:hAnsi="Arial" w:cs="Arial"/>
          <w:spacing w:val="-3"/>
        </w:rPr>
        <w:t xml:space="preserve">Nacional </w:t>
      </w:r>
      <w:r w:rsidR="00F001AB" w:rsidRPr="00771CF1">
        <w:rPr>
          <w:rFonts w:ascii="Arial" w:hAnsi="Arial" w:cs="Arial"/>
          <w:spacing w:val="-3"/>
        </w:rPr>
        <w:t>de Consejos Comunitarios</w:t>
      </w:r>
      <w:r w:rsidR="00F001AB">
        <w:rPr>
          <w:rFonts w:ascii="Arial" w:hAnsi="Arial" w:cs="Arial"/>
          <w:spacing w:val="-3"/>
        </w:rPr>
        <w:t>, Formas y Expresiones Organizativas</w:t>
      </w:r>
      <w:r w:rsidR="00F001AB" w:rsidRPr="00771CF1">
        <w:rPr>
          <w:rFonts w:ascii="Arial" w:hAnsi="Arial" w:cs="Arial"/>
          <w:spacing w:val="-3"/>
        </w:rPr>
        <w:t xml:space="preserve"> y Organizaciones de </w:t>
      </w:r>
      <w:r w:rsidR="00F001AB">
        <w:rPr>
          <w:rFonts w:ascii="Arial" w:hAnsi="Arial" w:cs="Arial"/>
          <w:spacing w:val="-3"/>
        </w:rPr>
        <w:t xml:space="preserve">Base de </w:t>
      </w:r>
      <w:r w:rsidR="00F001AB" w:rsidRPr="00771CF1">
        <w:rPr>
          <w:rFonts w:ascii="Arial" w:hAnsi="Arial" w:cs="Arial"/>
          <w:spacing w:val="-3"/>
        </w:rPr>
        <w:t>Comunidades Negras, Afrocolombianas,</w:t>
      </w:r>
      <w:r w:rsidR="00F001AB">
        <w:rPr>
          <w:rFonts w:ascii="Arial" w:hAnsi="Arial" w:cs="Arial"/>
          <w:spacing w:val="-3"/>
        </w:rPr>
        <w:t xml:space="preserve"> </w:t>
      </w:r>
      <w:r w:rsidR="00F001AB" w:rsidRPr="00771CF1">
        <w:rPr>
          <w:rFonts w:ascii="Arial" w:hAnsi="Arial" w:cs="Arial"/>
          <w:spacing w:val="-3"/>
        </w:rPr>
        <w:t xml:space="preserve">Raizales y </w:t>
      </w:r>
      <w:r w:rsidR="00F001AB">
        <w:rPr>
          <w:rFonts w:ascii="Arial" w:hAnsi="Arial" w:cs="Arial"/>
          <w:spacing w:val="-3"/>
        </w:rPr>
        <w:t>Palenqueras</w:t>
      </w:r>
      <w:r w:rsidR="00F001AB">
        <w:rPr>
          <w:rFonts w:ascii="Arial" w:hAnsi="Arial" w:cs="Arial"/>
        </w:rPr>
        <w:t xml:space="preserve"> </w:t>
      </w:r>
    </w:p>
    <w:p w14:paraId="40A66520" w14:textId="4A825EEE" w:rsidR="00F001AB" w:rsidRDefault="00F001AB" w:rsidP="000C302B">
      <w:pPr>
        <w:jc w:val="both"/>
        <w:rPr>
          <w:rFonts w:ascii="Arial" w:hAnsi="Arial" w:cs="Arial"/>
          <w:bCs/>
        </w:rPr>
      </w:pPr>
    </w:p>
    <w:p w14:paraId="0680B64B" w14:textId="77777777" w:rsidR="00F001AB" w:rsidRDefault="00F001AB" w:rsidP="000C302B">
      <w:pPr>
        <w:jc w:val="both"/>
        <w:rPr>
          <w:rFonts w:ascii="Arial" w:hAnsi="Arial" w:cs="Arial"/>
          <w:bCs/>
        </w:rPr>
      </w:pPr>
    </w:p>
    <w:p w14:paraId="65EF7EA0" w14:textId="272776E5" w:rsidR="000C302B" w:rsidRDefault="002833F7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</w:rPr>
        <w:t xml:space="preserve">Que de conformidad con lo anterior se niega </w:t>
      </w:r>
      <w:r w:rsidR="00F001AB">
        <w:rPr>
          <w:rFonts w:ascii="Arial" w:hAnsi="Arial" w:cs="Arial"/>
          <w:bCs/>
        </w:rPr>
        <w:t>la actualización de la información en el</w:t>
      </w:r>
      <w:r>
        <w:rPr>
          <w:rFonts w:ascii="Arial" w:hAnsi="Arial" w:cs="Arial"/>
          <w:bCs/>
        </w:rPr>
        <w:t xml:space="preserve"> registro del Consejo Comunitario ___________________________________________________________ en el</w:t>
      </w:r>
      <w:r w:rsidR="00457885">
        <w:rPr>
          <w:rFonts w:ascii="Arial" w:hAnsi="Arial" w:cs="Arial"/>
          <w:bCs/>
        </w:rPr>
        <w:t xml:space="preserve"> </w:t>
      </w:r>
      <w:r w:rsidRPr="00771CF1">
        <w:rPr>
          <w:rFonts w:ascii="Arial" w:hAnsi="Arial" w:cs="Arial"/>
          <w:spacing w:val="-3"/>
        </w:rPr>
        <w:t xml:space="preserve">Registro </w:t>
      </w:r>
      <w:r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>Palenqueras</w:t>
      </w:r>
      <w:r w:rsidR="00457885">
        <w:rPr>
          <w:rFonts w:ascii="Arial" w:hAnsi="Arial" w:cs="Arial"/>
          <w:spacing w:val="-3"/>
        </w:rPr>
        <w:t>.</w:t>
      </w:r>
    </w:p>
    <w:p w14:paraId="60085794" w14:textId="3B14B50A" w:rsidR="00457885" w:rsidRDefault="00457885" w:rsidP="000C302B">
      <w:pPr>
        <w:jc w:val="both"/>
        <w:rPr>
          <w:rFonts w:ascii="Arial" w:hAnsi="Arial" w:cs="Arial"/>
          <w:spacing w:val="-3"/>
        </w:rPr>
      </w:pPr>
    </w:p>
    <w:p w14:paraId="2472062B" w14:textId="133E7DAC" w:rsidR="00457885" w:rsidRDefault="00457885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En </w:t>
      </w:r>
      <w:proofErr w:type="spellStart"/>
      <w:r>
        <w:rPr>
          <w:rFonts w:ascii="Arial" w:hAnsi="Arial" w:cs="Arial"/>
          <w:spacing w:val="-3"/>
        </w:rPr>
        <w:t>merito</w:t>
      </w:r>
      <w:proofErr w:type="spellEnd"/>
      <w:r>
        <w:rPr>
          <w:rFonts w:ascii="Arial" w:hAnsi="Arial" w:cs="Arial"/>
          <w:spacing w:val="-3"/>
        </w:rPr>
        <w:t xml:space="preserve"> de lo expuesto, </w:t>
      </w:r>
    </w:p>
    <w:p w14:paraId="5F67F325" w14:textId="77777777" w:rsidR="00457885" w:rsidRPr="00771CF1" w:rsidRDefault="00457885" w:rsidP="000C302B">
      <w:pPr>
        <w:jc w:val="both"/>
        <w:rPr>
          <w:rFonts w:ascii="Arial" w:hAnsi="Arial" w:cs="Arial"/>
          <w:bCs/>
        </w:rPr>
      </w:pP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0E138DD5" w:rsidR="000C302B" w:rsidRDefault="000C302B" w:rsidP="000C302B">
      <w:pPr>
        <w:jc w:val="both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</w:t>
      </w:r>
      <w:r w:rsidR="00457885">
        <w:rPr>
          <w:rFonts w:ascii="Arial" w:hAnsi="Arial" w:cs="Arial"/>
        </w:rPr>
        <w:t xml:space="preserve">Niéguese la </w:t>
      </w:r>
      <w:r w:rsidR="00F001AB">
        <w:rPr>
          <w:rFonts w:ascii="Arial" w:hAnsi="Arial" w:cs="Arial"/>
        </w:rPr>
        <w:t>actualización de la información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457885">
        <w:rPr>
          <w:rFonts w:ascii="Arial" w:hAnsi="Arial" w:cs="Arial"/>
          <w:spacing w:val="-3"/>
        </w:rPr>
        <w:t>al</w:t>
      </w:r>
      <w:r w:rsidRPr="00771CF1">
        <w:rPr>
          <w:rFonts w:ascii="Arial" w:hAnsi="Arial" w:cs="Arial"/>
          <w:spacing w:val="-3"/>
        </w:rPr>
        <w:t xml:space="preserve"> Consejo Comunitario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_______________________________________________</w:t>
      </w:r>
      <w:r w:rsidR="00F001AB">
        <w:rPr>
          <w:rFonts w:ascii="Arial" w:hAnsi="Arial" w:cs="Arial"/>
          <w:b/>
          <w:spacing w:val="-3"/>
        </w:rPr>
        <w:t xml:space="preserve">, </w:t>
      </w:r>
      <w:r w:rsidR="00F001AB" w:rsidRPr="00F001AB">
        <w:rPr>
          <w:rFonts w:ascii="Arial" w:hAnsi="Arial" w:cs="Arial"/>
          <w:bCs/>
          <w:spacing w:val="-3"/>
        </w:rPr>
        <w:t>c</w:t>
      </w:r>
      <w:r w:rsidRPr="00F001AB">
        <w:rPr>
          <w:rFonts w:ascii="Arial" w:hAnsi="Arial" w:cs="Arial"/>
          <w:bCs/>
        </w:rPr>
        <w:t>on</w:t>
      </w:r>
      <w:r w:rsidRPr="00771CF1">
        <w:rPr>
          <w:rFonts w:ascii="Arial" w:hAnsi="Arial" w:cs="Arial"/>
        </w:rPr>
        <w:t xml:space="preserve"> </w:t>
      </w:r>
      <w:r w:rsidR="00457885" w:rsidRPr="00771CF1">
        <w:rPr>
          <w:rFonts w:ascii="Arial" w:hAnsi="Arial" w:cs="Arial"/>
        </w:rPr>
        <w:t>domicilio</w:t>
      </w:r>
      <w:r w:rsidR="00457885" w:rsidRPr="00771CF1">
        <w:rPr>
          <w:rFonts w:ascii="Arial" w:hAnsi="Arial" w:cs="Arial"/>
          <w:b/>
        </w:rPr>
        <w:t xml:space="preserve"> en</w:t>
      </w:r>
      <w:r>
        <w:rPr>
          <w:rFonts w:ascii="Arial" w:hAnsi="Arial" w:cs="Arial"/>
          <w:b/>
        </w:rPr>
        <w:t xml:space="preserve">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</w:t>
      </w:r>
      <w:r w:rsidR="0083382B">
        <w:rPr>
          <w:rFonts w:ascii="Arial" w:hAnsi="Arial" w:cs="Arial"/>
        </w:rPr>
        <w:t>o</w:t>
      </w:r>
      <w:r w:rsidRPr="00771CF1">
        <w:rPr>
          <w:rFonts w:ascii="Arial" w:hAnsi="Arial" w:cs="Arial"/>
        </w:rPr>
        <w:t xml:space="preserve">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4F9E75AB" w14:textId="0D150D2C" w:rsidR="00457885" w:rsidRDefault="00457885" w:rsidP="000C302B">
      <w:pPr>
        <w:jc w:val="both"/>
        <w:rPr>
          <w:rFonts w:ascii="Arial" w:hAnsi="Arial" w:cs="Arial"/>
          <w:b/>
        </w:rPr>
      </w:pP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714A0BE8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 w:rsidR="00F001AB">
        <w:rPr>
          <w:rFonts w:ascii="Arial" w:hAnsi="Arial" w:cs="Arial"/>
          <w:b/>
        </w:rPr>
        <w:t>SEGUNDO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>ivo, a</w:t>
      </w:r>
      <w:r w:rsidR="00FE4B51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señor (a) </w:t>
      </w:r>
      <w:r>
        <w:rPr>
          <w:rFonts w:ascii="Arial" w:hAnsi="Arial" w:cs="Arial"/>
          <w:b/>
        </w:rPr>
        <w:lastRenderedPageBreak/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B5050">
        <w:rPr>
          <w:rFonts w:ascii="Arial" w:hAnsi="Arial" w:cs="Arial"/>
        </w:rPr>
        <w:t>del Consejo Comunitario____________________________,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602DE1C9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>ARTICULO</w:t>
      </w:r>
      <w:r w:rsidR="009E18A0">
        <w:rPr>
          <w:rFonts w:ascii="Arial" w:hAnsi="Arial" w:cs="Arial"/>
          <w:b/>
        </w:rPr>
        <w:t xml:space="preserve"> TERCERO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9E18A0">
        <w:rPr>
          <w:rFonts w:ascii="Arial" w:hAnsi="Arial" w:cs="Arial"/>
        </w:rPr>
        <w:t xml:space="preserve">la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</w:t>
      </w:r>
      <w:r w:rsidR="00BB5050" w:rsidRPr="00782908">
        <w:rPr>
          <w:rFonts w:ascii="Arial" w:hAnsi="Arial" w:cs="Arial"/>
          <w:b/>
          <w:bCs/>
          <w:spacing w:val="-3"/>
        </w:rPr>
        <w:t xml:space="preserve">el </w:t>
      </w:r>
      <w:r w:rsidR="00E670C3" w:rsidRPr="00782908">
        <w:rPr>
          <w:rFonts w:ascii="Arial" w:hAnsi="Arial" w:cs="Arial"/>
          <w:b/>
          <w:bCs/>
          <w:spacing w:val="-3"/>
        </w:rPr>
        <w:t>Despacho del viceministerio para el dialogo social, la igualdad y los derechos humanos</w:t>
      </w:r>
      <w:r w:rsidR="00BB5050" w:rsidRPr="00782908">
        <w:rPr>
          <w:rFonts w:ascii="Arial" w:hAnsi="Arial" w:cs="Arial"/>
          <w:spacing w:val="-3"/>
        </w:rPr>
        <w:t>,</w:t>
      </w:r>
      <w:r w:rsidR="00BB5050">
        <w:rPr>
          <w:rFonts w:ascii="Arial" w:hAnsi="Arial" w:cs="Arial"/>
          <w:spacing w:val="-3"/>
        </w:rPr>
        <w:t xml:space="preserve"> los cuales se podrán interponer dentro de los 10 días hábiles siguientes a la notificación del presente Acto Administrativo, de acuerdo con lo establecido en los artículos 74 y 76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proofErr w:type="gramStart"/>
      <w:r w:rsidRPr="00771CF1">
        <w:rPr>
          <w:rFonts w:ascii="Arial" w:hAnsi="Arial" w:cs="Arial"/>
          <w:b/>
        </w:rPr>
        <w:t>NOTIFÍQUESE  Y</w:t>
      </w:r>
      <w:proofErr w:type="gramEnd"/>
      <w:r w:rsidRPr="00771CF1">
        <w:rPr>
          <w:rFonts w:ascii="Arial" w:hAnsi="Arial" w:cs="Arial"/>
          <w:b/>
        </w:rPr>
        <w:t xml:space="preserve">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926B" w14:textId="77777777" w:rsidR="009D63F6" w:rsidRDefault="009D63F6">
      <w:r>
        <w:separator/>
      </w:r>
    </w:p>
  </w:endnote>
  <w:endnote w:type="continuationSeparator" w:id="0">
    <w:p w14:paraId="442B8B32" w14:textId="77777777" w:rsidR="009D63F6" w:rsidRDefault="009D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F316" w14:textId="77777777" w:rsidR="009D63F6" w:rsidRDefault="009D63F6">
      <w:r>
        <w:separator/>
      </w:r>
    </w:p>
  </w:footnote>
  <w:footnote w:type="continuationSeparator" w:id="0">
    <w:p w14:paraId="784D82D2" w14:textId="77777777" w:rsidR="009D63F6" w:rsidRDefault="009D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551021C0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21CC2B68" w14:textId="285616F9" w:rsidR="00AB58EA" w:rsidRDefault="00CF2B3F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6A9ADBEB" wp14:editId="0110E467">
          <wp:extent cx="1952625" cy="5143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F51581" w14:textId="77777777" w:rsidR="009871FC" w:rsidRDefault="009871FC">
    <w:pPr>
      <w:pStyle w:val="Encabezado"/>
      <w:jc w:val="center"/>
      <w:rPr>
        <w:rFonts w:ascii="Arial" w:hAnsi="Arial" w:cs="Arial"/>
        <w:b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306BFD38" w:rsidR="00B94E56" w:rsidRDefault="009871FC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39DE1F17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E53670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01F20168" w14:textId="17E20154" w:rsidR="00B17528" w:rsidRDefault="00CF2B3F" w:rsidP="008D265D">
    <w:pPr>
      <w:pStyle w:val="Encabezado"/>
      <w:jc w:val="center"/>
      <w:rPr>
        <w:rFonts w:ascii="Signet Roundhand ATT" w:hAnsi="Signet Roundhand ATT"/>
      </w:rPr>
    </w:pPr>
    <w:r>
      <w:rPr>
        <w:rFonts w:ascii="Signet Roundhand ATT" w:hAnsi="Signet Roundhand ATT"/>
        <w:noProof/>
      </w:rPr>
      <w:drawing>
        <wp:inline distT="0" distB="0" distL="0" distR="0" wp14:anchorId="3504FB28" wp14:editId="364A223C">
          <wp:extent cx="200977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2CB432" w14:textId="77777777" w:rsidR="00B94E56" w:rsidRDefault="00B94E56" w:rsidP="008D265D">
    <w:pPr>
      <w:pStyle w:val="Encabezado"/>
      <w:jc w:val="center"/>
      <w:rPr>
        <w:rFonts w:ascii="Signet Roundhand ATT" w:hAnsi="Signet Roundhand ATT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159A4CB2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04424243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>DE RESOLUCIÓN DE</w:t>
    </w:r>
    <w:r w:rsidR="00122C9B">
      <w:rPr>
        <w:rFonts w:ascii="Arial" w:hAnsi="Arial" w:cs="Arial"/>
        <w:b/>
        <w:sz w:val="24"/>
        <w:szCs w:val="24"/>
      </w:rPr>
      <w:t xml:space="preserve"> NEGACIÓN DE LA</w:t>
    </w:r>
    <w:r>
      <w:rPr>
        <w:rFonts w:ascii="Arial" w:hAnsi="Arial" w:cs="Arial"/>
        <w:b/>
        <w:sz w:val="24"/>
        <w:szCs w:val="24"/>
      </w:rPr>
      <w:t xml:space="preserve"> </w:t>
    </w:r>
    <w:r w:rsidR="009C2FBA">
      <w:rPr>
        <w:rFonts w:ascii="Arial" w:hAnsi="Arial" w:cs="Arial"/>
        <w:b/>
        <w:sz w:val="24"/>
        <w:szCs w:val="24"/>
      </w:rPr>
      <w:t>ACTUALIZACIÓN</w:t>
    </w:r>
    <w:r>
      <w:rPr>
        <w:rFonts w:ascii="Arial" w:hAnsi="Arial" w:cs="Arial"/>
        <w:b/>
        <w:sz w:val="24"/>
        <w:szCs w:val="24"/>
      </w:rPr>
      <w:t xml:space="preserve"> DE CONSEJOS COMUNITARIOS 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35BB8797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 xml:space="preserve">RESOLUCIÓN NUMERO </w:t>
    </w:r>
    <w:r w:rsidR="00122C9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DE </w:t>
    </w:r>
    <w:r w:rsidR="00122C9B">
      <w:rPr>
        <w:rFonts w:ascii="Arial" w:hAnsi="Arial"/>
        <w:b/>
        <w:sz w:val="22"/>
      </w:rPr>
      <w:t>_____</w:t>
    </w:r>
    <w:r>
      <w:rPr>
        <w:rFonts w:ascii="Arial" w:hAnsi="Arial"/>
        <w:b/>
        <w:sz w:val="22"/>
      </w:rPr>
      <w:t xml:space="preserve">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2C9B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F3714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480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33F7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A6581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57885"/>
    <w:rsid w:val="00461B76"/>
    <w:rsid w:val="0047019A"/>
    <w:rsid w:val="00470AE7"/>
    <w:rsid w:val="00471648"/>
    <w:rsid w:val="0047206F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26B4"/>
    <w:rsid w:val="006E57E7"/>
    <w:rsid w:val="006E78DA"/>
    <w:rsid w:val="00702432"/>
    <w:rsid w:val="00702436"/>
    <w:rsid w:val="0070366A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82908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7F1D60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3382B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574B5"/>
    <w:rsid w:val="00960357"/>
    <w:rsid w:val="009607CC"/>
    <w:rsid w:val="00963367"/>
    <w:rsid w:val="0096641B"/>
    <w:rsid w:val="00966DBE"/>
    <w:rsid w:val="00972D1E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2FBA"/>
    <w:rsid w:val="009C33B6"/>
    <w:rsid w:val="009C70BC"/>
    <w:rsid w:val="009D1856"/>
    <w:rsid w:val="009D1CA7"/>
    <w:rsid w:val="009D2E03"/>
    <w:rsid w:val="009D63F6"/>
    <w:rsid w:val="009E15F2"/>
    <w:rsid w:val="009E18A0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A5A54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31B1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D4E93"/>
    <w:rsid w:val="00CE0103"/>
    <w:rsid w:val="00CE0534"/>
    <w:rsid w:val="00CE09FF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CF2B3F"/>
    <w:rsid w:val="00D00062"/>
    <w:rsid w:val="00D003CC"/>
    <w:rsid w:val="00D040B4"/>
    <w:rsid w:val="00D05FD9"/>
    <w:rsid w:val="00D10776"/>
    <w:rsid w:val="00D14C06"/>
    <w:rsid w:val="00D217B0"/>
    <w:rsid w:val="00D25412"/>
    <w:rsid w:val="00D3098C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4C0"/>
    <w:rsid w:val="00DE1A87"/>
    <w:rsid w:val="00DE2EE6"/>
    <w:rsid w:val="00DF004B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670C3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01AB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4B51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11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7</cp:revision>
  <cp:lastPrinted>2015-04-15T19:36:00Z</cp:lastPrinted>
  <dcterms:created xsi:type="dcterms:W3CDTF">2022-08-20T21:13:00Z</dcterms:created>
  <dcterms:modified xsi:type="dcterms:W3CDTF">2022-08-26T16:47:00Z</dcterms:modified>
</cp:coreProperties>
</file>