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3BA34" w14:textId="77777777" w:rsidR="00830618" w:rsidRDefault="00830618" w:rsidP="00830618">
      <w:pPr>
        <w:pStyle w:val="Textoindependiente"/>
        <w:tabs>
          <w:tab w:val="left" w:pos="1110"/>
        </w:tabs>
        <w:jc w:val="center"/>
        <w:rPr>
          <w:b/>
          <w:color w:val="000000"/>
          <w:szCs w:val="24"/>
        </w:rPr>
      </w:pPr>
      <w:r>
        <w:rPr>
          <w:b/>
          <w:color w:val="000000"/>
          <w:szCs w:val="24"/>
        </w:rPr>
        <w:t>MODELO DE ELABORACIÓN DE</w:t>
      </w:r>
      <w:r w:rsidRPr="00313A4D">
        <w:rPr>
          <w:b/>
          <w:color w:val="000000"/>
          <w:szCs w:val="24"/>
        </w:rPr>
        <w:t xml:space="preserve"> SOLICITUD DE </w:t>
      </w:r>
      <w:r>
        <w:rPr>
          <w:b/>
          <w:color w:val="000000"/>
          <w:szCs w:val="24"/>
        </w:rPr>
        <w:t xml:space="preserve">PAGO </w:t>
      </w:r>
    </w:p>
    <w:p w14:paraId="347B1DDB" w14:textId="77777777" w:rsidR="00830618" w:rsidRDefault="00830618" w:rsidP="00830618">
      <w:pPr>
        <w:pStyle w:val="Textoindependiente"/>
        <w:tabs>
          <w:tab w:val="left" w:pos="1110"/>
        </w:tabs>
        <w:jc w:val="center"/>
        <w:rPr>
          <w:b/>
          <w:color w:val="000000"/>
          <w:szCs w:val="24"/>
        </w:rPr>
      </w:pPr>
      <w:r>
        <w:rPr>
          <w:b/>
          <w:color w:val="000000"/>
          <w:szCs w:val="24"/>
        </w:rPr>
        <w:t>DE PASIVOS EXIGIBLES - VIGENCIAS EXPIRADAS</w:t>
      </w:r>
    </w:p>
    <w:p w14:paraId="7235208A" w14:textId="542A1990" w:rsidR="00830618" w:rsidRPr="00313A4D" w:rsidRDefault="00830618" w:rsidP="00830618">
      <w:pPr>
        <w:pStyle w:val="Textoindependiente"/>
        <w:tabs>
          <w:tab w:val="left" w:pos="1110"/>
        </w:tabs>
        <w:jc w:val="center"/>
        <w:rPr>
          <w:b/>
          <w:color w:val="000000"/>
          <w:szCs w:val="24"/>
        </w:rPr>
      </w:pPr>
      <w:r w:rsidRPr="00313A4D">
        <w:rPr>
          <w:b/>
          <w:color w:val="000000"/>
          <w:szCs w:val="24"/>
        </w:rPr>
        <w:t xml:space="preserve"> A LA OFICINA ASESORA DE PLANEACIÓN</w:t>
      </w:r>
    </w:p>
    <w:p w14:paraId="7B2E40FF" w14:textId="77777777" w:rsidR="00830618" w:rsidRDefault="00830618" w:rsidP="00830618">
      <w:pPr>
        <w:rPr>
          <w:rFonts w:ascii="Arial" w:hAnsi="Arial"/>
          <w:szCs w:val="24"/>
        </w:rPr>
      </w:pPr>
    </w:p>
    <w:p w14:paraId="303CCBCE" w14:textId="77777777" w:rsidR="00830618" w:rsidRPr="00040AD7" w:rsidRDefault="00830618" w:rsidP="00830618">
      <w:pPr>
        <w:rPr>
          <w:rFonts w:ascii="Arial" w:hAnsi="Arial"/>
          <w:szCs w:val="24"/>
        </w:rPr>
      </w:pPr>
      <w:r w:rsidRPr="00040AD7">
        <w:rPr>
          <w:rFonts w:ascii="Arial" w:hAnsi="Arial"/>
          <w:szCs w:val="24"/>
        </w:rPr>
        <w:t xml:space="preserve">Bogotá, D.C., Fecha </w:t>
      </w:r>
    </w:p>
    <w:p w14:paraId="2E23D753" w14:textId="77777777" w:rsidR="00830618" w:rsidRPr="00040AD7" w:rsidRDefault="00830618" w:rsidP="00830618">
      <w:pPr>
        <w:rPr>
          <w:rFonts w:ascii="Arial" w:hAnsi="Arial"/>
          <w:szCs w:val="24"/>
        </w:rPr>
      </w:pPr>
    </w:p>
    <w:p w14:paraId="300844D9" w14:textId="77777777" w:rsidR="00830618" w:rsidRPr="00040AD7" w:rsidRDefault="00830618" w:rsidP="00830618">
      <w:pPr>
        <w:ind w:left="1410" w:hanging="1410"/>
        <w:jc w:val="both"/>
        <w:rPr>
          <w:rFonts w:ascii="Arial" w:hAnsi="Arial"/>
          <w:b/>
          <w:szCs w:val="24"/>
        </w:rPr>
      </w:pPr>
      <w:r w:rsidRPr="00040AD7">
        <w:rPr>
          <w:rFonts w:ascii="Arial" w:hAnsi="Arial"/>
          <w:b/>
          <w:szCs w:val="24"/>
        </w:rPr>
        <w:t>PARA:</w:t>
      </w:r>
      <w:r w:rsidRPr="00040AD7">
        <w:rPr>
          <w:rFonts w:ascii="Arial" w:hAnsi="Arial"/>
          <w:b/>
          <w:szCs w:val="24"/>
        </w:rPr>
        <w:tab/>
        <w:t>Jefe Oficina Asesora de Planeación</w:t>
      </w:r>
    </w:p>
    <w:p w14:paraId="427DEB36" w14:textId="77777777" w:rsidR="00830618" w:rsidRPr="00040AD7" w:rsidRDefault="00830618" w:rsidP="00830618">
      <w:pPr>
        <w:jc w:val="both"/>
        <w:rPr>
          <w:rFonts w:ascii="Arial" w:hAnsi="Arial"/>
          <w:szCs w:val="24"/>
        </w:rPr>
      </w:pPr>
      <w:r w:rsidRPr="00040AD7">
        <w:rPr>
          <w:rFonts w:ascii="Arial" w:hAnsi="Arial"/>
          <w:b/>
          <w:szCs w:val="24"/>
        </w:rPr>
        <w:t xml:space="preserve">DE:          </w:t>
      </w:r>
      <w:r w:rsidRPr="00040AD7">
        <w:rPr>
          <w:rFonts w:ascii="Arial" w:hAnsi="Arial"/>
          <w:b/>
          <w:szCs w:val="24"/>
        </w:rPr>
        <w:tab/>
        <w:t xml:space="preserve"> Dependencia Solicitante </w:t>
      </w:r>
    </w:p>
    <w:p w14:paraId="73B53D92" w14:textId="77777777" w:rsidR="00830618" w:rsidRPr="00040AD7" w:rsidRDefault="00830618" w:rsidP="00830618">
      <w:pPr>
        <w:jc w:val="both"/>
        <w:rPr>
          <w:rFonts w:ascii="Arial" w:hAnsi="Arial"/>
          <w:szCs w:val="24"/>
        </w:rPr>
      </w:pPr>
    </w:p>
    <w:p w14:paraId="0B080AC5" w14:textId="77777777" w:rsidR="00830618" w:rsidRDefault="00830618" w:rsidP="00830618">
      <w:pPr>
        <w:ind w:left="1416" w:hanging="1416"/>
        <w:jc w:val="both"/>
        <w:rPr>
          <w:rFonts w:ascii="Arial" w:hAnsi="Arial"/>
          <w:szCs w:val="24"/>
        </w:rPr>
      </w:pPr>
      <w:r w:rsidRPr="00040AD7">
        <w:rPr>
          <w:rFonts w:ascii="Arial" w:hAnsi="Arial"/>
          <w:b/>
          <w:szCs w:val="24"/>
        </w:rPr>
        <w:t>ASUNTO</w:t>
      </w:r>
      <w:r w:rsidRPr="00040AD7">
        <w:rPr>
          <w:rFonts w:ascii="Arial" w:hAnsi="Arial"/>
          <w:szCs w:val="24"/>
        </w:rPr>
        <w:t xml:space="preserve">:  </w:t>
      </w:r>
      <w:r>
        <w:rPr>
          <w:rFonts w:ascii="Arial" w:hAnsi="Arial"/>
          <w:szCs w:val="24"/>
        </w:rPr>
        <w:t xml:space="preserve"> Trámite solicitud de </w:t>
      </w:r>
      <w:r>
        <w:rPr>
          <w:rFonts w:ascii="Arial" w:hAnsi="Arial" w:cs="Arial"/>
          <w:sz w:val="24"/>
          <w:szCs w:val="24"/>
        </w:rPr>
        <w:t>pago de pasivos exigibles vigencias expiradas</w:t>
      </w:r>
      <w:r>
        <w:rPr>
          <w:rFonts w:ascii="Arial" w:hAnsi="Arial"/>
          <w:szCs w:val="24"/>
        </w:rPr>
        <w:t xml:space="preserve"> </w:t>
      </w:r>
    </w:p>
    <w:p w14:paraId="4E91DD70" w14:textId="77777777" w:rsidR="00830618" w:rsidRPr="001E6B2F" w:rsidRDefault="00830618" w:rsidP="00830618">
      <w:pPr>
        <w:ind w:left="1416" w:hanging="708"/>
        <w:jc w:val="both"/>
        <w:rPr>
          <w:rFonts w:ascii="Arial" w:hAnsi="Arial"/>
          <w:b/>
          <w:szCs w:val="24"/>
        </w:rPr>
      </w:pPr>
      <w:r>
        <w:rPr>
          <w:rFonts w:ascii="Arial" w:hAnsi="Arial"/>
          <w:b/>
          <w:szCs w:val="24"/>
        </w:rPr>
        <w:t xml:space="preserve">        </w:t>
      </w:r>
      <w:r>
        <w:rPr>
          <w:rFonts w:ascii="Arial" w:hAnsi="Arial"/>
          <w:szCs w:val="24"/>
        </w:rPr>
        <w:t xml:space="preserve">/ </w:t>
      </w:r>
      <w:r w:rsidRPr="001E6B2F">
        <w:rPr>
          <w:rFonts w:ascii="Arial" w:hAnsi="Arial"/>
          <w:b/>
          <w:szCs w:val="24"/>
        </w:rPr>
        <w:t>Gastos de Funcionamiento</w:t>
      </w:r>
    </w:p>
    <w:p w14:paraId="4CE90287" w14:textId="77777777" w:rsidR="00830618" w:rsidRPr="00040AD7" w:rsidRDefault="00830618" w:rsidP="00830618">
      <w:pPr>
        <w:jc w:val="both"/>
        <w:rPr>
          <w:rFonts w:ascii="Arial" w:hAnsi="Arial"/>
          <w:color w:val="FF0000"/>
          <w:szCs w:val="24"/>
        </w:rPr>
      </w:pPr>
    </w:p>
    <w:p w14:paraId="49C2214E" w14:textId="77777777" w:rsidR="00830618" w:rsidRDefault="00830618" w:rsidP="00830618">
      <w:pPr>
        <w:jc w:val="both"/>
        <w:rPr>
          <w:rFonts w:ascii="Arial" w:hAnsi="Arial" w:cs="Arial"/>
          <w:sz w:val="24"/>
          <w:szCs w:val="24"/>
        </w:rPr>
      </w:pPr>
      <w:r w:rsidRPr="00140A0C">
        <w:rPr>
          <w:rFonts w:ascii="Arial" w:hAnsi="Arial" w:cs="Arial"/>
          <w:sz w:val="24"/>
          <w:szCs w:val="24"/>
        </w:rPr>
        <w:t xml:space="preserve">Atentamente solicito gestionar </w:t>
      </w:r>
      <w:r>
        <w:rPr>
          <w:rFonts w:ascii="Arial" w:hAnsi="Arial" w:cs="Arial"/>
          <w:sz w:val="24"/>
          <w:szCs w:val="24"/>
        </w:rPr>
        <w:t>trámite para el pago de pasivos exigibles - vigencias expiradas</w:t>
      </w:r>
      <w:r w:rsidRPr="0017264B">
        <w:rPr>
          <w:rFonts w:ascii="Arial" w:hAnsi="Arial" w:cs="Arial"/>
          <w:b/>
          <w:sz w:val="24"/>
          <w:szCs w:val="24"/>
        </w:rPr>
        <w:t>,</w:t>
      </w:r>
      <w:r w:rsidRPr="00140A0C">
        <w:rPr>
          <w:rFonts w:ascii="Arial" w:hAnsi="Arial" w:cs="Arial"/>
          <w:sz w:val="24"/>
          <w:szCs w:val="24"/>
        </w:rPr>
        <w:t xml:space="preserve"> de acuerdo con la siguiente información:</w:t>
      </w:r>
    </w:p>
    <w:p w14:paraId="70822F31" w14:textId="77777777" w:rsidR="00830618" w:rsidRPr="00235A1A" w:rsidRDefault="00830618" w:rsidP="00830618">
      <w:pPr>
        <w:shd w:val="clear" w:color="auto" w:fill="C6D9F1"/>
        <w:jc w:val="both"/>
        <w:rPr>
          <w:rFonts w:ascii="Arial" w:hAnsi="Arial" w:cs="Arial"/>
          <w:b/>
          <w:sz w:val="24"/>
          <w:szCs w:val="24"/>
        </w:rPr>
      </w:pPr>
      <w:r w:rsidRPr="00235A1A">
        <w:rPr>
          <w:rFonts w:ascii="Arial" w:hAnsi="Arial" w:cs="Arial"/>
          <w:b/>
          <w:sz w:val="24"/>
          <w:szCs w:val="24"/>
        </w:rPr>
        <w:t xml:space="preserve">Datos del </w:t>
      </w:r>
      <w:r>
        <w:rPr>
          <w:rFonts w:ascii="Arial" w:hAnsi="Arial" w:cs="Arial"/>
          <w:b/>
          <w:sz w:val="24"/>
          <w:szCs w:val="24"/>
        </w:rPr>
        <w:t>beneficiario</w:t>
      </w:r>
    </w:p>
    <w:p w14:paraId="78F527EB" w14:textId="77777777" w:rsidR="00830618" w:rsidRDefault="00830618" w:rsidP="00830618">
      <w:pPr>
        <w:numPr>
          <w:ilvl w:val="0"/>
          <w:numId w:val="6"/>
        </w:numPr>
        <w:spacing w:after="0" w:line="240" w:lineRule="auto"/>
        <w:jc w:val="both"/>
        <w:rPr>
          <w:rFonts w:ascii="Arial" w:hAnsi="Arial" w:cs="Arial"/>
          <w:sz w:val="24"/>
          <w:szCs w:val="24"/>
        </w:rPr>
      </w:pPr>
      <w:r>
        <w:rPr>
          <w:rFonts w:ascii="Arial" w:hAnsi="Arial" w:cs="Arial"/>
          <w:sz w:val="24"/>
          <w:szCs w:val="24"/>
        </w:rPr>
        <w:t xml:space="preserve">Nombre del beneficiario </w:t>
      </w:r>
    </w:p>
    <w:p w14:paraId="700967BE" w14:textId="77777777" w:rsidR="00830618" w:rsidRDefault="00830618" w:rsidP="00830618">
      <w:pPr>
        <w:numPr>
          <w:ilvl w:val="0"/>
          <w:numId w:val="6"/>
        </w:numPr>
        <w:spacing w:after="0" w:line="240" w:lineRule="auto"/>
        <w:jc w:val="both"/>
        <w:rPr>
          <w:rFonts w:ascii="Arial" w:hAnsi="Arial" w:cs="Arial"/>
          <w:sz w:val="24"/>
          <w:szCs w:val="24"/>
        </w:rPr>
      </w:pPr>
      <w:r>
        <w:rPr>
          <w:rFonts w:ascii="Arial" w:hAnsi="Arial" w:cs="Arial"/>
          <w:sz w:val="24"/>
          <w:szCs w:val="24"/>
        </w:rPr>
        <w:t>Valor de la deuda</w:t>
      </w:r>
    </w:p>
    <w:p w14:paraId="33DDCA27" w14:textId="77777777" w:rsidR="00830618" w:rsidRDefault="00830618" w:rsidP="00830618">
      <w:pPr>
        <w:numPr>
          <w:ilvl w:val="0"/>
          <w:numId w:val="6"/>
        </w:numPr>
        <w:spacing w:after="0" w:line="240" w:lineRule="auto"/>
        <w:jc w:val="both"/>
        <w:rPr>
          <w:rFonts w:ascii="Arial" w:hAnsi="Arial" w:cs="Arial"/>
          <w:sz w:val="24"/>
          <w:szCs w:val="24"/>
        </w:rPr>
      </w:pPr>
      <w:r>
        <w:rPr>
          <w:rFonts w:ascii="Arial" w:hAnsi="Arial" w:cs="Arial"/>
          <w:sz w:val="24"/>
          <w:szCs w:val="24"/>
        </w:rPr>
        <w:t>Número y fecha del contrato o convenio del cual se deriva la obligación</w:t>
      </w:r>
    </w:p>
    <w:p w14:paraId="5EA103D2" w14:textId="77777777" w:rsidR="00830618" w:rsidRDefault="00830618" w:rsidP="00830618">
      <w:pPr>
        <w:ind w:left="720"/>
        <w:jc w:val="both"/>
        <w:rPr>
          <w:rFonts w:ascii="Arial" w:hAnsi="Arial" w:cs="Arial"/>
          <w:sz w:val="24"/>
          <w:szCs w:val="24"/>
        </w:rPr>
      </w:pPr>
    </w:p>
    <w:p w14:paraId="7A27640F" w14:textId="77777777" w:rsidR="00830618" w:rsidRPr="0017264B" w:rsidRDefault="00830618" w:rsidP="00830618">
      <w:pPr>
        <w:shd w:val="clear" w:color="auto" w:fill="C6D9F1"/>
        <w:jc w:val="both"/>
        <w:rPr>
          <w:rFonts w:ascii="Arial" w:hAnsi="Arial" w:cs="Arial"/>
          <w:b/>
          <w:sz w:val="24"/>
          <w:szCs w:val="24"/>
          <w:u w:val="single"/>
        </w:rPr>
      </w:pPr>
      <w:r w:rsidRPr="0017264B">
        <w:rPr>
          <w:rFonts w:ascii="Arial" w:hAnsi="Arial" w:cs="Arial"/>
          <w:b/>
          <w:sz w:val="24"/>
          <w:szCs w:val="24"/>
          <w:u w:val="single"/>
        </w:rPr>
        <w:t xml:space="preserve">Justificación </w:t>
      </w:r>
    </w:p>
    <w:p w14:paraId="4A6CBAA1" w14:textId="77777777" w:rsidR="00830618" w:rsidRPr="005D2DA6" w:rsidRDefault="00830618" w:rsidP="00830618">
      <w:pPr>
        <w:ind w:right="567"/>
        <w:jc w:val="both"/>
        <w:rPr>
          <w:rFonts w:ascii="Arial" w:hAnsi="Arial" w:cs="Arial"/>
          <w:i/>
          <w:szCs w:val="24"/>
        </w:rPr>
      </w:pPr>
      <w:r w:rsidRPr="005D2DA6">
        <w:rPr>
          <w:rFonts w:ascii="Arial" w:hAnsi="Arial" w:cs="Arial"/>
          <w:i/>
          <w:szCs w:val="24"/>
        </w:rPr>
        <w:t xml:space="preserve">Breve explicación </w:t>
      </w:r>
      <w:r w:rsidRPr="005D2DA6">
        <w:rPr>
          <w:rFonts w:ascii="Arial" w:hAnsi="Arial" w:cs="Arial"/>
          <w:i/>
          <w:iCs/>
          <w:szCs w:val="24"/>
        </w:rPr>
        <w:t>de las razones por las cuales no fue posible atender el pago de la obligación durante la vigencia fiscal respectiva. Aplica también para obligaciones, cuyo compromiso fue registrado en su momento en reserva de apropiación, pero esta feneció sin que se hubiese realizado el pago.</w:t>
      </w:r>
    </w:p>
    <w:p w14:paraId="6D577B13" w14:textId="77777777" w:rsidR="00830618" w:rsidRPr="0017264B" w:rsidRDefault="00830618" w:rsidP="00830618">
      <w:pPr>
        <w:shd w:val="clear" w:color="auto" w:fill="C6D9F1"/>
        <w:jc w:val="both"/>
        <w:rPr>
          <w:rFonts w:ascii="Arial" w:hAnsi="Arial" w:cs="Arial"/>
          <w:b/>
          <w:bCs/>
          <w:sz w:val="24"/>
          <w:szCs w:val="24"/>
          <w:u w:val="single"/>
        </w:rPr>
      </w:pPr>
      <w:r w:rsidRPr="0017264B">
        <w:rPr>
          <w:rFonts w:ascii="Arial" w:hAnsi="Arial" w:cs="Arial"/>
          <w:b/>
          <w:bCs/>
          <w:sz w:val="24"/>
          <w:szCs w:val="24"/>
          <w:u w:val="single"/>
        </w:rPr>
        <w:t>Rubro presupuestal</w:t>
      </w:r>
    </w:p>
    <w:p w14:paraId="7E8A2559" w14:textId="77777777" w:rsidR="00830618" w:rsidRPr="005D2DA6" w:rsidRDefault="00830618" w:rsidP="00830618">
      <w:pPr>
        <w:jc w:val="both"/>
        <w:rPr>
          <w:rFonts w:ascii="Arial" w:hAnsi="Arial" w:cs="Arial"/>
          <w:i/>
          <w:szCs w:val="24"/>
        </w:rPr>
      </w:pPr>
      <w:r w:rsidRPr="005D2DA6">
        <w:rPr>
          <w:rFonts w:ascii="Arial" w:hAnsi="Arial" w:cs="Arial"/>
          <w:i/>
          <w:szCs w:val="24"/>
        </w:rPr>
        <w:t>En este espacio se menciona el rubro presupuestal que va a financiar el pago de la vigencia expirada, y que corresponde al CDP expedido para tal efecto</w:t>
      </w:r>
    </w:p>
    <w:p w14:paraId="330CD07F" w14:textId="77777777" w:rsidR="00F61459" w:rsidRDefault="00F61459" w:rsidP="00830618">
      <w:pPr>
        <w:jc w:val="both"/>
        <w:rPr>
          <w:rFonts w:ascii="Arial" w:hAnsi="Arial" w:cs="Arial"/>
          <w:sz w:val="24"/>
          <w:szCs w:val="24"/>
        </w:rPr>
      </w:pPr>
    </w:p>
    <w:p w14:paraId="4E8F4C7B" w14:textId="5C0B2810" w:rsidR="00830618" w:rsidRDefault="00830618" w:rsidP="00830618">
      <w:pPr>
        <w:jc w:val="both"/>
        <w:rPr>
          <w:rFonts w:ascii="Arial" w:hAnsi="Arial" w:cs="Arial"/>
          <w:sz w:val="24"/>
          <w:szCs w:val="24"/>
        </w:rPr>
      </w:pPr>
      <w:r>
        <w:rPr>
          <w:rFonts w:ascii="Arial" w:hAnsi="Arial" w:cs="Arial"/>
          <w:sz w:val="24"/>
          <w:szCs w:val="24"/>
        </w:rPr>
        <w:t>Ejemplo:</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3208"/>
        <w:gridCol w:w="1984"/>
        <w:gridCol w:w="1985"/>
      </w:tblGrid>
      <w:tr w:rsidR="00830618" w:rsidRPr="0093315A" w14:paraId="7DD6FE83" w14:textId="77777777" w:rsidTr="00F61459">
        <w:tc>
          <w:tcPr>
            <w:tcW w:w="1720" w:type="dxa"/>
            <w:shd w:val="clear" w:color="auto" w:fill="D9D9D9"/>
          </w:tcPr>
          <w:p w14:paraId="473FE0B0" w14:textId="77777777" w:rsidR="00830618" w:rsidRPr="0093315A" w:rsidRDefault="00830618" w:rsidP="00A17563">
            <w:pPr>
              <w:spacing w:after="0"/>
              <w:jc w:val="center"/>
              <w:rPr>
                <w:rFonts w:ascii="Arial" w:hAnsi="Arial" w:cs="Arial"/>
                <w:b/>
                <w:color w:val="000000"/>
              </w:rPr>
            </w:pPr>
            <w:r w:rsidRPr="0093315A">
              <w:rPr>
                <w:rFonts w:ascii="Arial" w:hAnsi="Arial" w:cs="Arial"/>
                <w:b/>
                <w:color w:val="000000"/>
              </w:rPr>
              <w:lastRenderedPageBreak/>
              <w:t>RUBRO</w:t>
            </w:r>
          </w:p>
        </w:tc>
        <w:tc>
          <w:tcPr>
            <w:tcW w:w="3208" w:type="dxa"/>
            <w:shd w:val="clear" w:color="auto" w:fill="D9D9D9"/>
          </w:tcPr>
          <w:p w14:paraId="789BA370" w14:textId="77777777" w:rsidR="00830618" w:rsidRPr="0093315A" w:rsidRDefault="00830618" w:rsidP="00A17563">
            <w:pPr>
              <w:spacing w:after="0"/>
              <w:jc w:val="center"/>
              <w:rPr>
                <w:rFonts w:ascii="Arial" w:hAnsi="Arial" w:cs="Arial"/>
                <w:b/>
                <w:color w:val="000000"/>
              </w:rPr>
            </w:pPr>
            <w:r w:rsidRPr="0093315A">
              <w:rPr>
                <w:rFonts w:ascii="Arial" w:hAnsi="Arial" w:cs="Arial"/>
                <w:b/>
                <w:color w:val="000000"/>
              </w:rPr>
              <w:t>DESCRIPCIÓN</w:t>
            </w:r>
          </w:p>
        </w:tc>
        <w:tc>
          <w:tcPr>
            <w:tcW w:w="1984" w:type="dxa"/>
            <w:shd w:val="clear" w:color="auto" w:fill="D9D9D9"/>
          </w:tcPr>
          <w:p w14:paraId="05DA0849" w14:textId="77777777" w:rsidR="00830618" w:rsidRPr="0093315A" w:rsidRDefault="00830618" w:rsidP="00A17563">
            <w:pPr>
              <w:spacing w:after="0"/>
              <w:jc w:val="center"/>
              <w:rPr>
                <w:rFonts w:ascii="Arial" w:hAnsi="Arial" w:cs="Arial"/>
                <w:b/>
                <w:color w:val="000000"/>
              </w:rPr>
            </w:pPr>
            <w:r w:rsidRPr="0093315A">
              <w:rPr>
                <w:rFonts w:ascii="Arial" w:hAnsi="Arial" w:cs="Arial"/>
                <w:b/>
                <w:color w:val="000000"/>
              </w:rPr>
              <w:t>No. CDP</w:t>
            </w:r>
          </w:p>
        </w:tc>
        <w:tc>
          <w:tcPr>
            <w:tcW w:w="1985" w:type="dxa"/>
            <w:shd w:val="clear" w:color="auto" w:fill="D9D9D9"/>
          </w:tcPr>
          <w:p w14:paraId="187C9118" w14:textId="0E886E8D" w:rsidR="00830618" w:rsidRPr="0093315A" w:rsidRDefault="00A17563" w:rsidP="00A17563">
            <w:pPr>
              <w:spacing w:after="0"/>
              <w:rPr>
                <w:rFonts w:ascii="Arial" w:hAnsi="Arial" w:cs="Arial"/>
                <w:b/>
                <w:color w:val="000000"/>
              </w:rPr>
            </w:pPr>
            <w:r>
              <w:rPr>
                <w:rFonts w:ascii="Arial" w:hAnsi="Arial" w:cs="Arial"/>
                <w:b/>
                <w:color w:val="000000"/>
              </w:rPr>
              <w:t xml:space="preserve">    </w:t>
            </w:r>
            <w:r w:rsidR="00830618" w:rsidRPr="0093315A">
              <w:rPr>
                <w:rFonts w:ascii="Arial" w:hAnsi="Arial" w:cs="Arial"/>
                <w:b/>
                <w:color w:val="000000"/>
              </w:rPr>
              <w:t>VALOR ($)</w:t>
            </w:r>
          </w:p>
        </w:tc>
      </w:tr>
      <w:tr w:rsidR="00830618" w:rsidRPr="0093315A" w14:paraId="18A62077" w14:textId="77777777" w:rsidTr="00F61459">
        <w:tc>
          <w:tcPr>
            <w:tcW w:w="1720" w:type="dxa"/>
            <w:vAlign w:val="center"/>
          </w:tcPr>
          <w:p w14:paraId="3BEEDBA8" w14:textId="7C6DE468" w:rsidR="00830618" w:rsidRPr="000D566D" w:rsidRDefault="00A17563" w:rsidP="00A17563">
            <w:pPr>
              <w:spacing w:after="0"/>
              <w:jc w:val="center"/>
              <w:rPr>
                <w:rFonts w:ascii="Arial" w:hAnsi="Arial" w:cs="Arial"/>
                <w:color w:val="7F7F7F" w:themeColor="text1" w:themeTint="80"/>
              </w:rPr>
            </w:pPr>
            <w:r>
              <w:rPr>
                <w:rFonts w:ascii="Arial" w:hAnsi="Arial" w:cs="Arial"/>
                <w:color w:val="7F7F7F" w:themeColor="text1" w:themeTint="80"/>
              </w:rPr>
              <w:t>X</w:t>
            </w:r>
            <w:r w:rsidR="00830618" w:rsidRPr="000D566D">
              <w:rPr>
                <w:rFonts w:ascii="Arial" w:hAnsi="Arial" w:cs="Arial"/>
                <w:color w:val="7F7F7F" w:themeColor="text1" w:themeTint="80"/>
              </w:rPr>
              <w:t>-</w:t>
            </w:r>
            <w:r>
              <w:rPr>
                <w:rFonts w:ascii="Arial" w:hAnsi="Arial" w:cs="Arial"/>
                <w:color w:val="7F7F7F" w:themeColor="text1" w:themeTint="80"/>
              </w:rPr>
              <w:t>XX</w:t>
            </w:r>
            <w:r w:rsidR="00830618" w:rsidRPr="000D566D">
              <w:rPr>
                <w:rFonts w:ascii="Arial" w:hAnsi="Arial" w:cs="Arial"/>
                <w:color w:val="7F7F7F" w:themeColor="text1" w:themeTint="80"/>
              </w:rPr>
              <w:t>-</w:t>
            </w:r>
            <w:r>
              <w:rPr>
                <w:rFonts w:ascii="Arial" w:hAnsi="Arial" w:cs="Arial"/>
                <w:color w:val="7F7F7F" w:themeColor="text1" w:themeTint="80"/>
              </w:rPr>
              <w:t>XX</w:t>
            </w:r>
            <w:r w:rsidR="00830618" w:rsidRPr="000D566D">
              <w:rPr>
                <w:rFonts w:ascii="Arial" w:hAnsi="Arial" w:cs="Arial"/>
                <w:color w:val="7F7F7F" w:themeColor="text1" w:themeTint="80"/>
              </w:rPr>
              <w:t>-</w:t>
            </w:r>
            <w:r>
              <w:rPr>
                <w:rFonts w:ascii="Arial" w:hAnsi="Arial" w:cs="Arial"/>
                <w:color w:val="7F7F7F" w:themeColor="text1" w:themeTint="80"/>
              </w:rPr>
              <w:t>XX-XXX</w:t>
            </w:r>
          </w:p>
        </w:tc>
        <w:tc>
          <w:tcPr>
            <w:tcW w:w="3208" w:type="dxa"/>
          </w:tcPr>
          <w:p w14:paraId="556D7D71" w14:textId="6E0BB144" w:rsidR="00830618" w:rsidRPr="000D566D" w:rsidRDefault="00A17563" w:rsidP="00A17563">
            <w:pPr>
              <w:spacing w:after="0"/>
              <w:jc w:val="center"/>
              <w:rPr>
                <w:rFonts w:ascii="Arial" w:hAnsi="Arial" w:cs="Arial"/>
                <w:color w:val="7F7F7F" w:themeColor="text1" w:themeTint="80"/>
              </w:rPr>
            </w:pPr>
            <w:r>
              <w:rPr>
                <w:rFonts w:ascii="Arial" w:hAnsi="Arial" w:cs="Arial"/>
                <w:color w:val="7F7F7F" w:themeColor="text1" w:themeTint="80"/>
              </w:rPr>
              <w:t>NOMBRE DEL RUBRO</w:t>
            </w:r>
          </w:p>
        </w:tc>
        <w:tc>
          <w:tcPr>
            <w:tcW w:w="1984" w:type="dxa"/>
          </w:tcPr>
          <w:p w14:paraId="0F3B039C" w14:textId="77777777" w:rsidR="00830618" w:rsidRPr="000D566D" w:rsidRDefault="00830618" w:rsidP="00A17563">
            <w:pPr>
              <w:spacing w:after="0"/>
              <w:jc w:val="center"/>
              <w:rPr>
                <w:rFonts w:ascii="Arial" w:hAnsi="Arial" w:cs="Arial"/>
                <w:color w:val="7F7F7F" w:themeColor="text1" w:themeTint="80"/>
              </w:rPr>
            </w:pPr>
            <w:r w:rsidRPr="000D566D">
              <w:rPr>
                <w:rFonts w:ascii="Arial" w:hAnsi="Arial" w:cs="Arial"/>
                <w:color w:val="7F7F7F" w:themeColor="text1" w:themeTint="80"/>
              </w:rPr>
              <w:t>XXX</w:t>
            </w:r>
          </w:p>
        </w:tc>
        <w:tc>
          <w:tcPr>
            <w:tcW w:w="1985" w:type="dxa"/>
            <w:vAlign w:val="center"/>
          </w:tcPr>
          <w:p w14:paraId="66063EDA" w14:textId="77777777" w:rsidR="00830618" w:rsidRPr="000D566D" w:rsidRDefault="00830618" w:rsidP="00A17563">
            <w:pPr>
              <w:spacing w:after="0" w:line="240" w:lineRule="auto"/>
              <w:jc w:val="center"/>
              <w:rPr>
                <w:rFonts w:ascii="Arial" w:hAnsi="Arial" w:cs="Arial"/>
                <w:color w:val="7F7F7F" w:themeColor="text1" w:themeTint="80"/>
              </w:rPr>
            </w:pPr>
            <w:r w:rsidRPr="000D566D">
              <w:rPr>
                <w:rFonts w:ascii="Arial" w:hAnsi="Arial" w:cs="Arial"/>
                <w:color w:val="7F7F7F" w:themeColor="text1" w:themeTint="80"/>
              </w:rPr>
              <w:t>XXX</w:t>
            </w:r>
          </w:p>
        </w:tc>
      </w:tr>
    </w:tbl>
    <w:p w14:paraId="6C751AF3" w14:textId="2BEF72B6" w:rsidR="00561ECD" w:rsidRDefault="00561ECD" w:rsidP="00830618"/>
    <w:p w14:paraId="3D649D66" w14:textId="60FD6002" w:rsidR="00830618" w:rsidRPr="0017264B" w:rsidRDefault="00830618" w:rsidP="00830618">
      <w:pPr>
        <w:shd w:val="clear" w:color="auto" w:fill="C6D9F1"/>
        <w:jc w:val="both"/>
        <w:rPr>
          <w:rFonts w:ascii="Arial" w:hAnsi="Arial" w:cs="Arial"/>
          <w:b/>
          <w:bCs/>
          <w:sz w:val="24"/>
          <w:szCs w:val="24"/>
          <w:u w:val="single"/>
        </w:rPr>
      </w:pPr>
      <w:r>
        <w:rPr>
          <w:rFonts w:ascii="Arial" w:hAnsi="Arial" w:cs="Arial"/>
          <w:b/>
          <w:bCs/>
          <w:sz w:val="24"/>
          <w:szCs w:val="24"/>
          <w:u w:val="single"/>
        </w:rPr>
        <w:t>Soportes</w:t>
      </w:r>
      <w:r w:rsidR="003C26AA">
        <w:rPr>
          <w:rFonts w:ascii="Arial" w:hAnsi="Arial" w:cs="Arial"/>
          <w:b/>
          <w:bCs/>
          <w:sz w:val="24"/>
          <w:szCs w:val="24"/>
          <w:u w:val="single"/>
        </w:rPr>
        <w:t xml:space="preserve"> </w:t>
      </w:r>
    </w:p>
    <w:p w14:paraId="3E36BA91" w14:textId="77777777" w:rsidR="00830618" w:rsidRDefault="00830618" w:rsidP="00830618">
      <w:pPr>
        <w:jc w:val="both"/>
        <w:rPr>
          <w:rFonts w:ascii="Arial" w:hAnsi="Arial" w:cs="Arial"/>
          <w:sz w:val="24"/>
          <w:szCs w:val="24"/>
        </w:rPr>
      </w:pPr>
      <w:r>
        <w:rPr>
          <w:rFonts w:ascii="Arial" w:hAnsi="Arial" w:cs="Arial"/>
          <w:sz w:val="24"/>
          <w:szCs w:val="24"/>
        </w:rPr>
        <w:t>Para el efecto adjuntamos los siguientes documentos</w:t>
      </w:r>
    </w:p>
    <w:p w14:paraId="1C1B2859" w14:textId="128AA575" w:rsidR="00830618" w:rsidRPr="007C6362" w:rsidRDefault="00830618" w:rsidP="00830618">
      <w:pPr>
        <w:numPr>
          <w:ilvl w:val="0"/>
          <w:numId w:val="7"/>
        </w:numPr>
        <w:spacing w:after="0" w:line="240" w:lineRule="auto"/>
        <w:jc w:val="both"/>
        <w:rPr>
          <w:rFonts w:ascii="Arial" w:hAnsi="Arial" w:cs="Arial"/>
          <w:sz w:val="24"/>
          <w:szCs w:val="24"/>
        </w:rPr>
      </w:pPr>
      <w:r w:rsidRPr="007C6362">
        <w:rPr>
          <w:rFonts w:ascii="Arial" w:hAnsi="Arial" w:cs="Arial"/>
          <w:sz w:val="24"/>
          <w:szCs w:val="24"/>
        </w:rPr>
        <w:t>Copia de cédula de ciudadanía</w:t>
      </w:r>
      <w:r w:rsidR="00CB26EF">
        <w:rPr>
          <w:rFonts w:ascii="Arial" w:hAnsi="Arial" w:cs="Arial"/>
          <w:sz w:val="24"/>
          <w:szCs w:val="24"/>
        </w:rPr>
        <w:t xml:space="preserve"> o Rut</w:t>
      </w:r>
    </w:p>
    <w:p w14:paraId="58E7982D" w14:textId="7D4AD97B" w:rsidR="00830618" w:rsidRDefault="00830618" w:rsidP="00830618">
      <w:pPr>
        <w:numPr>
          <w:ilvl w:val="0"/>
          <w:numId w:val="7"/>
        </w:numPr>
        <w:spacing w:after="0" w:line="240" w:lineRule="auto"/>
        <w:jc w:val="both"/>
        <w:rPr>
          <w:rFonts w:ascii="Arial" w:hAnsi="Arial" w:cs="Arial"/>
          <w:sz w:val="24"/>
          <w:szCs w:val="24"/>
        </w:rPr>
      </w:pPr>
      <w:r w:rsidRPr="007C6362">
        <w:rPr>
          <w:rFonts w:ascii="Arial" w:hAnsi="Arial" w:cs="Arial"/>
          <w:sz w:val="24"/>
          <w:szCs w:val="24"/>
        </w:rPr>
        <w:t>Copia del contrato o convenio</w:t>
      </w:r>
    </w:p>
    <w:p w14:paraId="3B863859" w14:textId="59B42F34" w:rsidR="00CB26EF" w:rsidRPr="007C6362" w:rsidRDefault="00CB26EF" w:rsidP="00830618">
      <w:pPr>
        <w:numPr>
          <w:ilvl w:val="0"/>
          <w:numId w:val="7"/>
        </w:numPr>
        <w:spacing w:after="0" w:line="240" w:lineRule="auto"/>
        <w:jc w:val="both"/>
        <w:rPr>
          <w:rFonts w:ascii="Arial" w:hAnsi="Arial" w:cs="Arial"/>
          <w:sz w:val="24"/>
          <w:szCs w:val="24"/>
        </w:rPr>
      </w:pPr>
      <w:r>
        <w:rPr>
          <w:rFonts w:ascii="Arial" w:hAnsi="Arial" w:cs="Arial"/>
          <w:sz w:val="24"/>
          <w:szCs w:val="24"/>
        </w:rPr>
        <w:t>Certificación Bancaria actualizada</w:t>
      </w:r>
      <w:bookmarkStart w:id="0" w:name="_GoBack"/>
      <w:bookmarkEnd w:id="0"/>
    </w:p>
    <w:p w14:paraId="47C5D8E1" w14:textId="77777777" w:rsidR="00830618" w:rsidRPr="007C6362" w:rsidRDefault="00830618" w:rsidP="00830618">
      <w:pPr>
        <w:numPr>
          <w:ilvl w:val="0"/>
          <w:numId w:val="7"/>
        </w:numPr>
        <w:spacing w:after="0" w:line="240" w:lineRule="auto"/>
        <w:jc w:val="both"/>
        <w:rPr>
          <w:rFonts w:ascii="Arial" w:hAnsi="Arial" w:cs="Arial"/>
          <w:sz w:val="24"/>
          <w:szCs w:val="24"/>
        </w:rPr>
      </w:pPr>
      <w:r w:rsidRPr="007C6362">
        <w:rPr>
          <w:rFonts w:ascii="Arial" w:hAnsi="Arial" w:cs="Arial"/>
          <w:sz w:val="24"/>
          <w:szCs w:val="24"/>
        </w:rPr>
        <w:t>Certificación del Supervisor en la cual consta que se cumplió a cabalidad con el objeto del contrato, y su valor adeudado a la fecha (el de la vigencia expirada)</w:t>
      </w:r>
    </w:p>
    <w:p w14:paraId="0C1E041C" w14:textId="77777777" w:rsidR="00830618" w:rsidRPr="007C6362" w:rsidRDefault="00830618" w:rsidP="00830618">
      <w:pPr>
        <w:numPr>
          <w:ilvl w:val="0"/>
          <w:numId w:val="7"/>
        </w:numPr>
        <w:spacing w:after="0" w:line="240" w:lineRule="auto"/>
        <w:jc w:val="both"/>
        <w:rPr>
          <w:rFonts w:ascii="Arial" w:hAnsi="Arial" w:cs="Arial"/>
          <w:sz w:val="24"/>
          <w:szCs w:val="24"/>
        </w:rPr>
      </w:pPr>
      <w:r w:rsidRPr="007C6362">
        <w:rPr>
          <w:rFonts w:ascii="Arial" w:hAnsi="Arial" w:cs="Arial"/>
          <w:sz w:val="24"/>
          <w:szCs w:val="24"/>
        </w:rPr>
        <w:t>Copia de Certificado de Disponibilidad Presupuestal -CDP, que respalda la contratación.</w:t>
      </w:r>
    </w:p>
    <w:p w14:paraId="48588DDB" w14:textId="77777777" w:rsidR="00F272D4" w:rsidRDefault="00830618" w:rsidP="00830618">
      <w:pPr>
        <w:numPr>
          <w:ilvl w:val="0"/>
          <w:numId w:val="7"/>
        </w:numPr>
        <w:spacing w:after="0" w:line="240" w:lineRule="auto"/>
        <w:jc w:val="both"/>
        <w:rPr>
          <w:rFonts w:ascii="Arial" w:hAnsi="Arial" w:cs="Arial"/>
          <w:sz w:val="24"/>
          <w:szCs w:val="24"/>
        </w:rPr>
      </w:pPr>
      <w:r w:rsidRPr="00F272D4">
        <w:rPr>
          <w:rFonts w:ascii="Arial" w:hAnsi="Arial" w:cs="Arial"/>
          <w:sz w:val="24"/>
          <w:szCs w:val="24"/>
        </w:rPr>
        <w:t>Acta terminación contrato</w:t>
      </w:r>
      <w:r w:rsidR="0044351E" w:rsidRPr="00F272D4">
        <w:rPr>
          <w:rFonts w:ascii="Arial" w:hAnsi="Arial" w:cs="Arial"/>
          <w:sz w:val="24"/>
          <w:szCs w:val="24"/>
        </w:rPr>
        <w:t xml:space="preserve">, especialmente cuando se trate de obras de </w:t>
      </w:r>
      <w:r w:rsidR="00601284" w:rsidRPr="00F272D4">
        <w:rPr>
          <w:rFonts w:ascii="Arial" w:hAnsi="Arial" w:cs="Arial"/>
          <w:sz w:val="24"/>
          <w:szCs w:val="24"/>
        </w:rPr>
        <w:t>infraestructura</w:t>
      </w:r>
      <w:r w:rsidR="0044351E" w:rsidRPr="00F272D4">
        <w:rPr>
          <w:rFonts w:ascii="Arial" w:hAnsi="Arial" w:cs="Arial"/>
          <w:sz w:val="24"/>
          <w:szCs w:val="24"/>
        </w:rPr>
        <w:t xml:space="preserve"> o proyectos de alto valor. </w:t>
      </w:r>
    </w:p>
    <w:p w14:paraId="1DD42410" w14:textId="5FDD5025" w:rsidR="00830618" w:rsidRPr="00F272D4" w:rsidRDefault="00830618" w:rsidP="00830618">
      <w:pPr>
        <w:numPr>
          <w:ilvl w:val="0"/>
          <w:numId w:val="7"/>
        </w:numPr>
        <w:spacing w:after="0" w:line="240" w:lineRule="auto"/>
        <w:jc w:val="both"/>
        <w:rPr>
          <w:rFonts w:ascii="Arial" w:hAnsi="Arial" w:cs="Arial"/>
          <w:sz w:val="24"/>
          <w:szCs w:val="24"/>
        </w:rPr>
      </w:pPr>
      <w:r w:rsidRPr="00F272D4">
        <w:rPr>
          <w:rFonts w:ascii="Arial" w:hAnsi="Arial" w:cs="Arial"/>
          <w:sz w:val="24"/>
          <w:szCs w:val="24"/>
        </w:rPr>
        <w:t>Certificación del contratista donde manifiesta que se acoge al pago exigibles de pasivos -vigencias expiradas, de conformidad con el articulo al que corresponda, de acuerdo a la Ley de presupuesto.</w:t>
      </w:r>
    </w:p>
    <w:p w14:paraId="6E782CB0" w14:textId="77777777" w:rsidR="00830618" w:rsidRPr="007C6362" w:rsidRDefault="00830618" w:rsidP="00830618">
      <w:pPr>
        <w:numPr>
          <w:ilvl w:val="0"/>
          <w:numId w:val="7"/>
        </w:numPr>
        <w:spacing w:after="0" w:line="240" w:lineRule="auto"/>
        <w:jc w:val="both"/>
        <w:rPr>
          <w:rFonts w:ascii="Arial" w:hAnsi="Arial" w:cs="Arial"/>
          <w:sz w:val="24"/>
          <w:szCs w:val="24"/>
        </w:rPr>
      </w:pPr>
      <w:r w:rsidRPr="007C6362">
        <w:rPr>
          <w:rFonts w:ascii="Arial" w:hAnsi="Arial" w:cs="Arial"/>
          <w:sz w:val="24"/>
          <w:szCs w:val="24"/>
        </w:rPr>
        <w:t>Certificación actualizada de pagos efectuados al contratista, expedida por el Coordinador del Grupo de Gestión Financiera y Contable.</w:t>
      </w:r>
    </w:p>
    <w:p w14:paraId="13574298" w14:textId="6BFA38E4" w:rsidR="00830618" w:rsidRDefault="00830618" w:rsidP="00830618">
      <w:pPr>
        <w:numPr>
          <w:ilvl w:val="0"/>
          <w:numId w:val="7"/>
        </w:numPr>
        <w:spacing w:after="0" w:line="240" w:lineRule="auto"/>
        <w:jc w:val="both"/>
        <w:rPr>
          <w:rFonts w:ascii="Arial" w:hAnsi="Arial" w:cs="Arial"/>
          <w:sz w:val="24"/>
          <w:szCs w:val="24"/>
        </w:rPr>
      </w:pPr>
      <w:r w:rsidRPr="007C6362">
        <w:rPr>
          <w:rFonts w:ascii="Arial" w:hAnsi="Arial" w:cs="Arial"/>
          <w:sz w:val="24"/>
          <w:szCs w:val="24"/>
        </w:rPr>
        <w:t>Copia de Certificado de Disponibilidad Presupuestal -CDP, que conste la disponibilidad de recursos para el pago de pasivos - exigibles vigencias expiradas.</w:t>
      </w:r>
    </w:p>
    <w:p w14:paraId="7965764A" w14:textId="0BACBFE8" w:rsidR="00CB26EF" w:rsidRDefault="00CB26EF" w:rsidP="00CB26EF">
      <w:pPr>
        <w:spacing w:after="0" w:line="240" w:lineRule="auto"/>
        <w:ind w:left="720"/>
        <w:jc w:val="both"/>
        <w:rPr>
          <w:rFonts w:ascii="Arial" w:hAnsi="Arial" w:cs="Arial"/>
          <w:sz w:val="24"/>
          <w:szCs w:val="24"/>
        </w:rPr>
      </w:pPr>
    </w:p>
    <w:p w14:paraId="3E48C1B4" w14:textId="77777777" w:rsidR="003C26AA" w:rsidRDefault="003C26AA" w:rsidP="003C26AA">
      <w:pPr>
        <w:spacing w:after="0" w:line="240" w:lineRule="auto"/>
        <w:jc w:val="both"/>
        <w:rPr>
          <w:rFonts w:ascii="Arial" w:hAnsi="Arial" w:cs="Arial"/>
          <w:sz w:val="24"/>
          <w:szCs w:val="24"/>
        </w:rPr>
      </w:pPr>
    </w:p>
    <w:p w14:paraId="412D33F2" w14:textId="1601028D" w:rsidR="007C6126" w:rsidRPr="00B01B66" w:rsidRDefault="007C6126" w:rsidP="007C6126">
      <w:pPr>
        <w:shd w:val="clear" w:color="auto" w:fill="C6D9F1"/>
        <w:jc w:val="both"/>
        <w:rPr>
          <w:rFonts w:ascii="Arial" w:hAnsi="Arial" w:cs="Arial"/>
          <w:b/>
          <w:bCs/>
          <w:sz w:val="24"/>
          <w:szCs w:val="24"/>
          <w:u w:val="single"/>
        </w:rPr>
      </w:pPr>
      <w:r>
        <w:rPr>
          <w:rFonts w:ascii="Arial" w:hAnsi="Arial" w:cs="Arial"/>
          <w:b/>
          <w:bCs/>
          <w:sz w:val="24"/>
          <w:szCs w:val="24"/>
          <w:u w:val="single"/>
        </w:rPr>
        <w:t>Requi</w:t>
      </w:r>
      <w:r w:rsidRPr="00B01B66">
        <w:rPr>
          <w:rFonts w:ascii="Arial" w:hAnsi="Arial" w:cs="Arial"/>
          <w:b/>
          <w:bCs/>
          <w:sz w:val="24"/>
          <w:szCs w:val="24"/>
          <w:u w:val="single"/>
        </w:rPr>
        <w:t xml:space="preserve">sitos </w:t>
      </w:r>
    </w:p>
    <w:p w14:paraId="657CA54A" w14:textId="3C3DB597" w:rsidR="003C26AA" w:rsidRPr="00B01B66" w:rsidRDefault="00DA370E" w:rsidP="00830618">
      <w:pPr>
        <w:numPr>
          <w:ilvl w:val="0"/>
          <w:numId w:val="7"/>
        </w:numPr>
        <w:spacing w:after="0" w:line="240" w:lineRule="auto"/>
        <w:jc w:val="both"/>
        <w:rPr>
          <w:rFonts w:ascii="Arial" w:hAnsi="Arial" w:cs="Arial"/>
          <w:sz w:val="24"/>
          <w:szCs w:val="24"/>
        </w:rPr>
      </w:pPr>
      <w:r w:rsidRPr="00B01B66">
        <w:rPr>
          <w:rFonts w:ascii="Arial" w:hAnsi="Arial" w:cs="Arial"/>
          <w:sz w:val="24"/>
          <w:szCs w:val="24"/>
        </w:rPr>
        <w:t>Si el pago de la vigencia expirada genera una modificación en la planeación estratégica de la presente vigencia, se debe dejar consignado como quedaría la meta</w:t>
      </w:r>
      <w:r w:rsidR="00A7221A">
        <w:rPr>
          <w:rFonts w:ascii="Arial" w:hAnsi="Arial" w:cs="Arial"/>
          <w:sz w:val="24"/>
          <w:szCs w:val="24"/>
        </w:rPr>
        <w:t>.</w:t>
      </w:r>
      <w:r w:rsidRPr="00B01B66">
        <w:rPr>
          <w:rFonts w:ascii="Arial" w:hAnsi="Arial" w:cs="Arial"/>
          <w:sz w:val="24"/>
          <w:szCs w:val="24"/>
        </w:rPr>
        <w:t xml:space="preserve"> </w:t>
      </w:r>
    </w:p>
    <w:p w14:paraId="45C3D875" w14:textId="7CE0585C" w:rsidR="00DA370E" w:rsidRPr="00B01B66" w:rsidRDefault="00DA370E" w:rsidP="00830618">
      <w:pPr>
        <w:numPr>
          <w:ilvl w:val="0"/>
          <w:numId w:val="7"/>
        </w:numPr>
        <w:spacing w:after="0" w:line="240" w:lineRule="auto"/>
        <w:jc w:val="both"/>
        <w:rPr>
          <w:rFonts w:ascii="Arial" w:hAnsi="Arial" w:cs="Arial"/>
          <w:sz w:val="24"/>
          <w:szCs w:val="24"/>
        </w:rPr>
      </w:pPr>
      <w:r w:rsidRPr="00B01B66">
        <w:rPr>
          <w:rFonts w:ascii="Arial" w:hAnsi="Arial" w:cs="Arial"/>
          <w:sz w:val="24"/>
          <w:szCs w:val="24"/>
        </w:rPr>
        <w:t xml:space="preserve">La modificación respectiva al plan de acción de la vigencia se </w:t>
      </w:r>
      <w:r w:rsidR="006E2447" w:rsidRPr="00B01B66">
        <w:rPr>
          <w:rFonts w:ascii="Arial" w:hAnsi="Arial" w:cs="Arial"/>
          <w:sz w:val="24"/>
          <w:szCs w:val="24"/>
        </w:rPr>
        <w:t>realizará</w:t>
      </w:r>
      <w:r w:rsidRPr="00B01B66">
        <w:rPr>
          <w:rFonts w:ascii="Arial" w:hAnsi="Arial" w:cs="Arial"/>
          <w:sz w:val="24"/>
          <w:szCs w:val="24"/>
        </w:rPr>
        <w:t xml:space="preserve"> una vez se</w:t>
      </w:r>
      <w:r w:rsidR="003C26AA" w:rsidRPr="00B01B66">
        <w:rPr>
          <w:rFonts w:ascii="Arial" w:hAnsi="Arial" w:cs="Arial"/>
          <w:sz w:val="24"/>
          <w:szCs w:val="24"/>
        </w:rPr>
        <w:t xml:space="preserve"> cuente con el </w:t>
      </w:r>
      <w:r w:rsidR="00542AE8" w:rsidRPr="00B01B66">
        <w:rPr>
          <w:rFonts w:ascii="Arial" w:hAnsi="Arial" w:cs="Arial"/>
          <w:sz w:val="24"/>
          <w:szCs w:val="24"/>
        </w:rPr>
        <w:t>trámite</w:t>
      </w:r>
      <w:r w:rsidR="003C26AA" w:rsidRPr="00B01B66">
        <w:rPr>
          <w:rFonts w:ascii="Arial" w:hAnsi="Arial" w:cs="Arial"/>
          <w:sz w:val="24"/>
          <w:szCs w:val="24"/>
        </w:rPr>
        <w:t xml:space="preserve"> aprobado teniendo en cuenta los procedimientos establecidos.</w:t>
      </w:r>
    </w:p>
    <w:p w14:paraId="50F496F8" w14:textId="1B6F4622" w:rsidR="00542AE8" w:rsidRPr="00B01B66" w:rsidRDefault="003C26AA" w:rsidP="00145BC0">
      <w:pPr>
        <w:numPr>
          <w:ilvl w:val="0"/>
          <w:numId w:val="7"/>
        </w:numPr>
        <w:spacing w:after="0" w:line="240" w:lineRule="auto"/>
        <w:jc w:val="both"/>
        <w:rPr>
          <w:rFonts w:ascii="Arial" w:hAnsi="Arial" w:cs="Arial"/>
          <w:sz w:val="24"/>
          <w:szCs w:val="24"/>
        </w:rPr>
      </w:pPr>
      <w:r w:rsidRPr="00B01B66">
        <w:rPr>
          <w:rFonts w:ascii="Arial" w:hAnsi="Arial" w:cs="Arial"/>
          <w:sz w:val="24"/>
          <w:szCs w:val="24"/>
        </w:rPr>
        <w:t>Una vez se tenga el CDP es necesario que el área solicitante, realice la correspondiente solicitud en el Plan A</w:t>
      </w:r>
      <w:r w:rsidR="00542AE8" w:rsidRPr="00B01B66">
        <w:rPr>
          <w:rFonts w:ascii="Arial" w:hAnsi="Arial" w:cs="Arial"/>
          <w:sz w:val="24"/>
          <w:szCs w:val="24"/>
        </w:rPr>
        <w:t xml:space="preserve">nual de </w:t>
      </w:r>
      <w:r w:rsidRPr="00B01B66">
        <w:rPr>
          <w:rFonts w:ascii="Arial" w:hAnsi="Arial" w:cs="Arial"/>
          <w:sz w:val="24"/>
          <w:szCs w:val="24"/>
        </w:rPr>
        <w:t>C</w:t>
      </w:r>
      <w:r w:rsidR="00542AE8" w:rsidRPr="00B01B66">
        <w:rPr>
          <w:rFonts w:ascii="Arial" w:hAnsi="Arial" w:cs="Arial"/>
          <w:sz w:val="24"/>
          <w:szCs w:val="24"/>
        </w:rPr>
        <w:t>aja – PAC, mediante el formato de “Solicitud del PAC Anexo 1”.</w:t>
      </w:r>
    </w:p>
    <w:p w14:paraId="15A26F01" w14:textId="77777777" w:rsidR="00830618" w:rsidRPr="007C6362" w:rsidRDefault="00830618" w:rsidP="00830618">
      <w:pPr>
        <w:jc w:val="both"/>
        <w:rPr>
          <w:rFonts w:ascii="Arial" w:hAnsi="Arial" w:cs="Arial"/>
          <w:szCs w:val="24"/>
        </w:rPr>
      </w:pPr>
    </w:p>
    <w:p w14:paraId="13892C2B" w14:textId="77777777" w:rsidR="00830618" w:rsidRPr="003F0F9C" w:rsidRDefault="00830618" w:rsidP="00830618">
      <w:pPr>
        <w:shd w:val="clear" w:color="auto" w:fill="C6D9F1"/>
        <w:jc w:val="both"/>
        <w:rPr>
          <w:rFonts w:ascii="Arial" w:hAnsi="Arial" w:cs="Arial"/>
          <w:b/>
          <w:bCs/>
          <w:sz w:val="24"/>
          <w:szCs w:val="24"/>
          <w:u w:val="single"/>
        </w:rPr>
      </w:pPr>
      <w:r w:rsidRPr="003F0F9C">
        <w:rPr>
          <w:rFonts w:ascii="Arial" w:hAnsi="Arial" w:cs="Arial"/>
          <w:b/>
          <w:bCs/>
          <w:sz w:val="24"/>
          <w:szCs w:val="24"/>
          <w:u w:val="single"/>
        </w:rPr>
        <w:t>I</w:t>
      </w:r>
      <w:r>
        <w:rPr>
          <w:rFonts w:ascii="Arial" w:hAnsi="Arial" w:cs="Arial"/>
          <w:b/>
          <w:bCs/>
          <w:sz w:val="24"/>
          <w:szCs w:val="24"/>
          <w:u w:val="single"/>
        </w:rPr>
        <w:t>nformación complementaria</w:t>
      </w:r>
    </w:p>
    <w:p w14:paraId="3992C3AB" w14:textId="77777777" w:rsidR="00830618" w:rsidRPr="0026686F" w:rsidRDefault="00830618" w:rsidP="00830618">
      <w:pPr>
        <w:jc w:val="both"/>
        <w:rPr>
          <w:rFonts w:ascii="Arial" w:hAnsi="Arial" w:cs="Arial"/>
          <w:iCs/>
          <w:szCs w:val="24"/>
        </w:rPr>
      </w:pPr>
      <w:r w:rsidRPr="0026686F">
        <w:rPr>
          <w:rFonts w:ascii="Arial" w:hAnsi="Arial" w:cs="Arial"/>
          <w:iCs/>
          <w:szCs w:val="24"/>
        </w:rPr>
        <w:lastRenderedPageBreak/>
        <w:t>En este espacio se incluye la información adicional comentarios, observaciones y anexos que la oficina solicitante considere necesaria.</w:t>
      </w:r>
    </w:p>
    <w:p w14:paraId="4E6941F9" w14:textId="72585249" w:rsidR="00830618" w:rsidRDefault="00830618" w:rsidP="00830618">
      <w:pPr>
        <w:jc w:val="both"/>
        <w:rPr>
          <w:rFonts w:ascii="Arial" w:hAnsi="Arial" w:cs="Arial"/>
          <w:szCs w:val="24"/>
        </w:rPr>
      </w:pPr>
    </w:p>
    <w:p w14:paraId="4159A2BF" w14:textId="26C54657" w:rsidR="00377D36" w:rsidRDefault="00377D36" w:rsidP="00830618">
      <w:pPr>
        <w:jc w:val="both"/>
        <w:rPr>
          <w:rFonts w:ascii="Arial" w:hAnsi="Arial" w:cs="Arial"/>
          <w:szCs w:val="24"/>
        </w:rPr>
      </w:pPr>
    </w:p>
    <w:p w14:paraId="79283FFC" w14:textId="77777777" w:rsidR="00377D36" w:rsidRPr="005D2DA6" w:rsidRDefault="00377D36" w:rsidP="00830618">
      <w:pPr>
        <w:jc w:val="both"/>
        <w:rPr>
          <w:rFonts w:ascii="Arial" w:hAnsi="Arial" w:cs="Arial"/>
          <w:szCs w:val="24"/>
        </w:rPr>
      </w:pPr>
    </w:p>
    <w:p w14:paraId="35D201E4" w14:textId="77777777" w:rsidR="00830618" w:rsidRPr="00701575" w:rsidRDefault="00830618" w:rsidP="00830618">
      <w:pPr>
        <w:tabs>
          <w:tab w:val="left" w:pos="1134"/>
        </w:tabs>
        <w:jc w:val="both"/>
        <w:rPr>
          <w:rFonts w:ascii="Arial" w:hAnsi="Arial" w:cs="Arial"/>
          <w:iCs/>
          <w:sz w:val="24"/>
          <w:szCs w:val="24"/>
        </w:rPr>
      </w:pPr>
      <w:r w:rsidRPr="00701575">
        <w:rPr>
          <w:rFonts w:ascii="Arial" w:hAnsi="Arial" w:cs="Arial"/>
          <w:iCs/>
          <w:sz w:val="24"/>
          <w:szCs w:val="24"/>
        </w:rPr>
        <w:t xml:space="preserve">Cordialmente, </w:t>
      </w:r>
    </w:p>
    <w:p w14:paraId="549F57DA" w14:textId="77777777" w:rsidR="00830618" w:rsidRDefault="00830618" w:rsidP="00830618">
      <w:pPr>
        <w:jc w:val="both"/>
        <w:rPr>
          <w:rFonts w:ascii="Arial" w:hAnsi="Arial" w:cs="Arial"/>
          <w:iCs/>
          <w:sz w:val="24"/>
          <w:szCs w:val="24"/>
        </w:rPr>
      </w:pPr>
    </w:p>
    <w:p w14:paraId="557BB187" w14:textId="77777777" w:rsidR="00830618" w:rsidRPr="00701575" w:rsidRDefault="00830618" w:rsidP="00830618">
      <w:pPr>
        <w:jc w:val="both"/>
        <w:rPr>
          <w:rFonts w:ascii="Arial" w:hAnsi="Arial" w:cs="Arial"/>
          <w:iCs/>
          <w:sz w:val="24"/>
          <w:szCs w:val="24"/>
        </w:rPr>
      </w:pPr>
      <w:r>
        <w:rPr>
          <w:rFonts w:ascii="Arial" w:hAnsi="Arial" w:cs="Arial"/>
          <w:iCs/>
          <w:sz w:val="24"/>
          <w:szCs w:val="24"/>
        </w:rPr>
        <w:t>Nombres y apellidos</w:t>
      </w:r>
    </w:p>
    <w:p w14:paraId="055662B6" w14:textId="77777777" w:rsidR="00830618" w:rsidRDefault="00830618" w:rsidP="00830618">
      <w:pPr>
        <w:jc w:val="both"/>
        <w:rPr>
          <w:rFonts w:ascii="Arial" w:hAnsi="Arial" w:cs="Arial"/>
          <w:iCs/>
          <w:sz w:val="24"/>
          <w:szCs w:val="24"/>
        </w:rPr>
      </w:pPr>
      <w:r>
        <w:rPr>
          <w:rFonts w:ascii="Arial" w:hAnsi="Arial" w:cs="Arial"/>
          <w:iCs/>
          <w:sz w:val="24"/>
          <w:szCs w:val="24"/>
        </w:rPr>
        <w:t xml:space="preserve">Cargo </w:t>
      </w:r>
      <w:proofErr w:type="gramStart"/>
      <w:r>
        <w:rPr>
          <w:rFonts w:ascii="Arial" w:hAnsi="Arial" w:cs="Arial"/>
          <w:iCs/>
          <w:sz w:val="24"/>
          <w:szCs w:val="24"/>
        </w:rPr>
        <w:t>Director</w:t>
      </w:r>
      <w:proofErr w:type="gramEnd"/>
    </w:p>
    <w:p w14:paraId="5E158B59" w14:textId="77777777" w:rsidR="00830618" w:rsidRDefault="00830618" w:rsidP="00830618">
      <w:pPr>
        <w:jc w:val="both"/>
        <w:rPr>
          <w:rFonts w:ascii="Arial" w:hAnsi="Arial" w:cs="Arial"/>
          <w:iCs/>
          <w:sz w:val="24"/>
          <w:szCs w:val="24"/>
        </w:rPr>
      </w:pPr>
    </w:p>
    <w:p w14:paraId="7B8FCE1D" w14:textId="77777777" w:rsidR="00830618" w:rsidRPr="009B733C" w:rsidRDefault="00830618" w:rsidP="00830618">
      <w:pPr>
        <w:jc w:val="both"/>
        <w:rPr>
          <w:rFonts w:ascii="Arial" w:hAnsi="Arial"/>
          <w:sz w:val="16"/>
        </w:rPr>
      </w:pPr>
      <w:r w:rsidRPr="009B733C">
        <w:rPr>
          <w:rFonts w:ascii="Arial" w:hAnsi="Arial"/>
          <w:sz w:val="16"/>
        </w:rPr>
        <w:t>Anexos: Número de folios (si los hay)</w:t>
      </w:r>
    </w:p>
    <w:p w14:paraId="56E3273E" w14:textId="77777777" w:rsidR="00830618" w:rsidRPr="009B733C" w:rsidRDefault="00830618" w:rsidP="00830618">
      <w:pPr>
        <w:pStyle w:val="Ttulo3"/>
        <w:rPr>
          <w:sz w:val="16"/>
        </w:rPr>
      </w:pPr>
      <w:r w:rsidRPr="009B733C">
        <w:rPr>
          <w:sz w:val="16"/>
        </w:rPr>
        <w:t>Copia: (cuando se requiera).</w:t>
      </w:r>
    </w:p>
    <w:p w14:paraId="63656756" w14:textId="77777777" w:rsidR="00830618" w:rsidRPr="009B733C" w:rsidRDefault="00830618" w:rsidP="00830618">
      <w:pPr>
        <w:jc w:val="both"/>
        <w:rPr>
          <w:rFonts w:ascii="Arial" w:hAnsi="Arial"/>
          <w:sz w:val="16"/>
        </w:rPr>
      </w:pPr>
    </w:p>
    <w:p w14:paraId="443A4B13" w14:textId="77777777" w:rsidR="00830618" w:rsidRPr="009B733C" w:rsidRDefault="00830618" w:rsidP="00830618">
      <w:pPr>
        <w:jc w:val="both"/>
        <w:rPr>
          <w:rFonts w:ascii="Arial" w:hAnsi="Arial"/>
          <w:sz w:val="16"/>
        </w:rPr>
      </w:pPr>
      <w:r w:rsidRPr="009B733C">
        <w:rPr>
          <w:rFonts w:ascii="Arial" w:hAnsi="Arial"/>
          <w:sz w:val="16"/>
        </w:rPr>
        <w:t>Elaboró: Nombre y apellido</w:t>
      </w:r>
    </w:p>
    <w:p w14:paraId="0B5EE2E9" w14:textId="77777777" w:rsidR="00830618" w:rsidRPr="009B733C" w:rsidRDefault="00830618" w:rsidP="00830618">
      <w:pPr>
        <w:jc w:val="both"/>
        <w:rPr>
          <w:rFonts w:ascii="Arial" w:hAnsi="Arial"/>
          <w:sz w:val="16"/>
        </w:rPr>
      </w:pPr>
      <w:r w:rsidRPr="009B733C">
        <w:rPr>
          <w:rFonts w:ascii="Arial" w:hAnsi="Arial"/>
          <w:sz w:val="16"/>
        </w:rPr>
        <w:t>Revisó: Nombre y apellido</w:t>
      </w:r>
    </w:p>
    <w:p w14:paraId="5233B14D" w14:textId="77777777" w:rsidR="00830618" w:rsidRDefault="00830618" w:rsidP="00830618">
      <w:pPr>
        <w:jc w:val="both"/>
        <w:rPr>
          <w:rFonts w:ascii="Arial" w:hAnsi="Arial"/>
          <w:sz w:val="16"/>
        </w:rPr>
      </w:pPr>
      <w:r w:rsidRPr="009B733C">
        <w:rPr>
          <w:rFonts w:ascii="Arial" w:hAnsi="Arial"/>
          <w:sz w:val="16"/>
        </w:rPr>
        <w:t xml:space="preserve">Aprobó: Nombre y apellido </w:t>
      </w:r>
    </w:p>
    <w:p w14:paraId="2425BAB4" w14:textId="77777777" w:rsidR="00830618" w:rsidRPr="009B733C" w:rsidRDefault="00830618" w:rsidP="00830618">
      <w:pPr>
        <w:jc w:val="both"/>
        <w:rPr>
          <w:rFonts w:ascii="Arial" w:hAnsi="Arial"/>
          <w:sz w:val="16"/>
        </w:rPr>
      </w:pPr>
    </w:p>
    <w:p w14:paraId="56785C2A" w14:textId="77777777" w:rsidR="00830618" w:rsidRPr="005A2B61" w:rsidRDefault="00830618" w:rsidP="00830618">
      <w:pPr>
        <w:jc w:val="both"/>
        <w:rPr>
          <w:rFonts w:ascii="Arial" w:hAnsi="Arial"/>
          <w:sz w:val="16"/>
          <w:szCs w:val="16"/>
        </w:rPr>
      </w:pPr>
      <w:r>
        <w:rPr>
          <w:rFonts w:ascii="Arial" w:hAnsi="Arial"/>
          <w:sz w:val="16"/>
        </w:rPr>
        <w:t>“Archivar en” (Escriba No de la serie o subserie y el nombre de la respectiva serie o subserie documental de la TRD, donde será ubicado el documento) Ejemplo: Archivar en: 4042.03.02 Peticiones, Quejas, Reclamos y Solicitudes.</w:t>
      </w:r>
    </w:p>
    <w:p w14:paraId="1C106E4F" w14:textId="77777777" w:rsidR="00830618" w:rsidRPr="00830618" w:rsidRDefault="00830618" w:rsidP="00830618"/>
    <w:sectPr w:rsidR="00830618" w:rsidRPr="00830618">
      <w:headerReference w:type="even" r:id="rId7"/>
      <w:headerReference w:type="default" r:id="rId8"/>
      <w:footerReference w:type="even" r:id="rId9"/>
      <w:footerReference w:type="default" r:id="rId10"/>
      <w:headerReference w:type="first" r:id="rId11"/>
      <w:footerReference w:type="first" r:id="rId12"/>
      <w:pgSz w:w="12240" w:h="15840"/>
      <w:pgMar w:top="1985" w:right="1701" w:bottom="1418"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F7C5D" w14:textId="77777777" w:rsidR="00DD34D0" w:rsidRDefault="00DD34D0">
      <w:pPr>
        <w:spacing w:after="0" w:line="240" w:lineRule="auto"/>
      </w:pPr>
      <w:r>
        <w:separator/>
      </w:r>
    </w:p>
  </w:endnote>
  <w:endnote w:type="continuationSeparator" w:id="0">
    <w:p w14:paraId="051188F0" w14:textId="77777777" w:rsidR="00DD34D0" w:rsidRDefault="00DD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SemiBold Italic">
    <w:altName w:val="Times New Roman"/>
    <w:charset w:val="4D"/>
    <w:family w:val="auto"/>
    <w:pitch w:val="variable"/>
    <w:sig w:usb0="A00000FF" w:usb1="5000E07B" w:usb2="00000000" w:usb3="00000000" w:csb0="00000193" w:csb1="00000000"/>
  </w:font>
  <w:font w:name="Work Sans Regular Roman">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E995" w14:textId="77777777" w:rsidR="00377D36" w:rsidRDefault="00377D36" w:rsidP="00377D36">
    <w:pPr>
      <w:pStyle w:val="Piedepgina"/>
      <w:rPr>
        <w:rFonts w:ascii="Work Sans Regular Roman" w:hAnsi="Work Sans Regular Roman"/>
        <w:color w:val="31849B" w:themeColor="accent5" w:themeShade="BF"/>
        <w:sz w:val="16"/>
      </w:rPr>
    </w:pPr>
    <w:r>
      <w:rPr>
        <w:rFonts w:ascii="Work Sans SemiBold Italic" w:hAnsi="Work Sans SemiBold Italic"/>
        <w:color w:val="365F91" w:themeColor="accent1" w:themeShade="BF"/>
        <w:sz w:val="16"/>
      </w:rPr>
      <w:t>Sede Correspondencias</w:t>
    </w:r>
    <w:r>
      <w:rPr>
        <w:rFonts w:ascii="Work Sans Regular Roman" w:hAnsi="Work Sans Regular Roman"/>
        <w:color w:val="365F91" w:themeColor="accent1" w:themeShade="BF"/>
        <w:sz w:val="16"/>
      </w:rPr>
      <w:t xml:space="preserve"> </w:t>
    </w:r>
    <w:r>
      <w:rPr>
        <w:rFonts w:ascii="Work Sans Regular Roman" w:hAnsi="Work Sans Regular Roman"/>
        <w:color w:val="365F91" w:themeColor="accent1" w:themeShade="BF"/>
        <w:sz w:val="16"/>
      </w:rPr>
      <w:tab/>
      <w:t xml:space="preserve">                           </w:t>
    </w:r>
    <w:r>
      <w:rPr>
        <w:rFonts w:ascii="Work Sans SemiBold Italic" w:hAnsi="Work Sans SemiBold Italic"/>
        <w:color w:val="365F91" w:themeColor="accent1" w:themeShade="BF"/>
        <w:sz w:val="16"/>
      </w:rPr>
      <w:t>Servicio al Ciudadano</w:t>
    </w:r>
    <w:r>
      <w:rPr>
        <w:rFonts w:ascii="Work Sans Regular Roman" w:hAnsi="Work Sans Regular Roman"/>
        <w:color w:val="365F91" w:themeColor="accent1" w:themeShade="BF"/>
        <w:sz w:val="16"/>
      </w:rPr>
      <w:t xml:space="preserve"> </w:t>
    </w:r>
    <w:r>
      <w:rPr>
        <w:rFonts w:ascii="Work Sans Regular Roman" w:hAnsi="Work Sans Regular Roman"/>
        <w:color w:val="365F91" w:themeColor="accent1" w:themeShade="BF"/>
        <w:sz w:val="16"/>
      </w:rPr>
      <w:br/>
    </w:r>
    <w:r>
      <w:rPr>
        <w:rFonts w:ascii="Work Sans Regular Roman" w:hAnsi="Work Sans Regular Roman"/>
        <w:color w:val="31849B" w:themeColor="accent5" w:themeShade="BF"/>
        <w:sz w:val="16"/>
      </w:rPr>
      <w:t xml:space="preserve">Edificio Camargo, calle 12B </w:t>
    </w:r>
    <w:proofErr w:type="spellStart"/>
    <w:r>
      <w:rPr>
        <w:rFonts w:ascii="Work Sans Regular Roman" w:hAnsi="Work Sans Regular Roman"/>
        <w:color w:val="31849B" w:themeColor="accent5" w:themeShade="BF"/>
        <w:sz w:val="16"/>
      </w:rPr>
      <w:t>N°</w:t>
    </w:r>
    <w:proofErr w:type="spellEnd"/>
    <w:r>
      <w:rPr>
        <w:rFonts w:ascii="Work Sans Regular Roman" w:hAnsi="Work Sans Regular Roman"/>
        <w:color w:val="31849B" w:themeColor="accent5" w:themeShade="BF"/>
        <w:sz w:val="16"/>
      </w:rPr>
      <w:t xml:space="preserve"> 8-46 </w:t>
    </w:r>
    <w:r>
      <w:rPr>
        <w:rFonts w:ascii="Work Sans Regular Roman" w:hAnsi="Work Sans Regular Roman"/>
        <w:color w:val="31849B" w:themeColor="accent5" w:themeShade="BF"/>
        <w:sz w:val="16"/>
      </w:rPr>
      <w:tab/>
      <w:t xml:space="preserve">             </w:t>
    </w:r>
    <w:hyperlink r:id="rId1" w:history="1">
      <w:r>
        <w:rPr>
          <w:rStyle w:val="Hipervnculo"/>
          <w:rFonts w:ascii="Work Sans Regular Roman" w:hAnsi="Work Sans Regular Roman"/>
          <w:sz w:val="16"/>
        </w:rPr>
        <w:t>servicioalciudadano@mininterior.gov.co</w:t>
      </w:r>
    </w:hyperlink>
    <w:r>
      <w:rPr>
        <w:rStyle w:val="Hipervnculo"/>
        <w:rFonts w:ascii="Work Sans Regular Roman" w:hAnsi="Work Sans Regular Roman"/>
        <w:color w:val="31849B" w:themeColor="accent5" w:themeShade="BF"/>
        <w:sz w:val="16"/>
      </w:rPr>
      <w:t xml:space="preserve"> </w:t>
    </w:r>
    <w:r>
      <w:rPr>
        <w:rStyle w:val="Hipervnculo"/>
        <w:rFonts w:ascii="Work Sans Regular Roman" w:hAnsi="Work Sans Regular Roman"/>
        <w:color w:val="31849B" w:themeColor="accent5" w:themeShade="BF"/>
        <w:sz w:val="16"/>
      </w:rPr>
      <w:br/>
    </w:r>
    <w:r>
      <w:rPr>
        <w:rFonts w:ascii="Work Sans Regular Roman" w:hAnsi="Work Sans Regular Roman"/>
        <w:color w:val="31849B" w:themeColor="accent5" w:themeShade="BF"/>
        <w:sz w:val="16"/>
      </w:rPr>
      <w:t>Tel: 242 7400.   www.mininterior.gov.co          Línea gratuita 01 8000 91 04 03</w:t>
    </w:r>
    <w:r>
      <w:rPr>
        <w:rFonts w:ascii="Work Sans Regular Roman" w:hAnsi="Work Sans Regular Roman"/>
        <w:color w:val="31849B" w:themeColor="accent5" w:themeShade="BF"/>
        <w:sz w:val="16"/>
      </w:rPr>
      <w:br/>
      <w:t>Bogotá, D.C. Colombia – Sur América</w:t>
    </w:r>
  </w:p>
  <w:p w14:paraId="6BE78FC2" w14:textId="77777777" w:rsidR="00377D36" w:rsidRDefault="00377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58AB4" w14:textId="77777777" w:rsidR="00561ECD" w:rsidRDefault="004B623B">
    <w:pPr>
      <w:pStyle w:val="Piedepgina"/>
      <w:rPr>
        <w:rFonts w:ascii="Work Sans Regular Roman" w:hAnsi="Work Sans Regular Roman"/>
        <w:color w:val="31849B" w:themeColor="accent5" w:themeShade="BF"/>
        <w:sz w:val="16"/>
      </w:rPr>
    </w:pPr>
    <w:r>
      <w:rPr>
        <w:rFonts w:ascii="Work Sans SemiBold Italic" w:hAnsi="Work Sans SemiBold Italic"/>
        <w:color w:val="365F91" w:themeColor="accent1" w:themeShade="BF"/>
        <w:sz w:val="16"/>
      </w:rPr>
      <w:br/>
      <w:t>Sede Correspondencias</w:t>
    </w:r>
    <w:r>
      <w:rPr>
        <w:rFonts w:ascii="Work Sans Regular Roman" w:hAnsi="Work Sans Regular Roman"/>
        <w:color w:val="365F91" w:themeColor="accent1" w:themeShade="BF"/>
        <w:sz w:val="16"/>
      </w:rPr>
      <w:t xml:space="preserve"> </w:t>
    </w:r>
    <w:r>
      <w:rPr>
        <w:rFonts w:ascii="Work Sans Regular Roman" w:hAnsi="Work Sans Regular Roman"/>
        <w:color w:val="365F91" w:themeColor="accent1" w:themeShade="BF"/>
        <w:sz w:val="16"/>
      </w:rPr>
      <w:tab/>
      <w:t xml:space="preserve">                           </w:t>
    </w:r>
    <w:r>
      <w:rPr>
        <w:rFonts w:ascii="Work Sans SemiBold Italic" w:hAnsi="Work Sans SemiBold Italic"/>
        <w:color w:val="365F91" w:themeColor="accent1" w:themeShade="BF"/>
        <w:sz w:val="16"/>
      </w:rPr>
      <w:t>Servicio al Ciudadano</w:t>
    </w:r>
    <w:r>
      <w:rPr>
        <w:rFonts w:ascii="Work Sans Regular Roman" w:hAnsi="Work Sans Regular Roman"/>
        <w:color w:val="365F91" w:themeColor="accent1" w:themeShade="BF"/>
        <w:sz w:val="16"/>
      </w:rPr>
      <w:t xml:space="preserve"> </w:t>
    </w:r>
    <w:r>
      <w:rPr>
        <w:rFonts w:ascii="Work Sans Regular Roman" w:hAnsi="Work Sans Regular Roman"/>
        <w:color w:val="365F91" w:themeColor="accent1" w:themeShade="BF"/>
        <w:sz w:val="16"/>
      </w:rPr>
      <w:br/>
    </w:r>
    <w:r>
      <w:rPr>
        <w:rFonts w:ascii="Work Sans Regular Roman" w:hAnsi="Work Sans Regular Roman"/>
        <w:color w:val="31849B" w:themeColor="accent5" w:themeShade="BF"/>
        <w:sz w:val="16"/>
      </w:rPr>
      <w:t xml:space="preserve">Edificio Camargo, calle 12B </w:t>
    </w:r>
    <w:proofErr w:type="spellStart"/>
    <w:r>
      <w:rPr>
        <w:rFonts w:ascii="Work Sans Regular Roman" w:hAnsi="Work Sans Regular Roman"/>
        <w:color w:val="31849B" w:themeColor="accent5" w:themeShade="BF"/>
        <w:sz w:val="16"/>
      </w:rPr>
      <w:t>n°</w:t>
    </w:r>
    <w:proofErr w:type="spellEnd"/>
    <w:r>
      <w:rPr>
        <w:rFonts w:ascii="Work Sans Regular Roman" w:hAnsi="Work Sans Regular Roman"/>
        <w:color w:val="31849B" w:themeColor="accent5" w:themeShade="BF"/>
        <w:sz w:val="16"/>
      </w:rPr>
      <w:t xml:space="preserve"> 8-46 </w:t>
    </w:r>
    <w:r>
      <w:rPr>
        <w:rFonts w:ascii="Work Sans Regular Roman" w:hAnsi="Work Sans Regular Roman"/>
        <w:color w:val="31849B" w:themeColor="accent5" w:themeShade="BF"/>
        <w:sz w:val="16"/>
      </w:rPr>
      <w:tab/>
      <w:t xml:space="preserve">             </w:t>
    </w:r>
    <w:hyperlink r:id="rId1" w:history="1">
      <w:r>
        <w:rPr>
          <w:rStyle w:val="Hipervnculo"/>
          <w:rFonts w:ascii="Work Sans Regular Roman" w:hAnsi="Work Sans Regular Roman"/>
          <w:sz w:val="16"/>
        </w:rPr>
        <w:t>servicioalciudadano@mininterior.gov.co</w:t>
      </w:r>
    </w:hyperlink>
    <w:r>
      <w:rPr>
        <w:rStyle w:val="Hipervnculo"/>
        <w:rFonts w:ascii="Work Sans Regular Roman" w:hAnsi="Work Sans Regular Roman"/>
        <w:color w:val="31849B" w:themeColor="accent5" w:themeShade="BF"/>
        <w:sz w:val="16"/>
      </w:rPr>
      <w:t xml:space="preserve"> </w:t>
    </w:r>
    <w:r>
      <w:rPr>
        <w:rStyle w:val="Hipervnculo"/>
        <w:rFonts w:ascii="Work Sans Regular Roman" w:hAnsi="Work Sans Regular Roman"/>
        <w:color w:val="31849B" w:themeColor="accent5" w:themeShade="BF"/>
        <w:sz w:val="16"/>
      </w:rPr>
      <w:br/>
    </w:r>
    <w:r>
      <w:rPr>
        <w:rFonts w:ascii="Work Sans Regular Roman" w:hAnsi="Work Sans Regular Roman"/>
        <w:color w:val="31849B" w:themeColor="accent5" w:themeShade="BF"/>
        <w:sz w:val="16"/>
      </w:rPr>
      <w:t>Tel: 242 7400.   www.mininterior.gov.co          Línea gratuita 01 8000 91 04 03</w:t>
    </w:r>
    <w:r>
      <w:rPr>
        <w:rFonts w:ascii="Work Sans Regular Roman" w:hAnsi="Work Sans Regular Roman"/>
        <w:color w:val="31849B" w:themeColor="accent5" w:themeShade="BF"/>
        <w:sz w:val="16"/>
      </w:rPr>
      <w:br/>
      <w:t>Bogotá, D.C. Colombia – Sur América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604F1" w14:textId="77777777" w:rsidR="00561ECD" w:rsidRDefault="004B623B">
    <w:pPr>
      <w:pStyle w:val="Piedepgina"/>
      <w:rPr>
        <w:rFonts w:ascii="Work Sans Regular Roman" w:hAnsi="Work Sans Regular Roman"/>
        <w:color w:val="31849B" w:themeColor="accent5" w:themeShade="BF"/>
        <w:sz w:val="16"/>
      </w:rPr>
    </w:pPr>
    <w:r>
      <w:rPr>
        <w:rFonts w:ascii="Work Sans SemiBold Italic" w:hAnsi="Work Sans SemiBold Italic"/>
        <w:color w:val="365F91" w:themeColor="accent1" w:themeShade="BF"/>
        <w:sz w:val="16"/>
      </w:rPr>
      <w:t>Sede Correspondencias</w:t>
    </w:r>
    <w:r>
      <w:rPr>
        <w:rFonts w:ascii="Work Sans Regular Roman" w:hAnsi="Work Sans Regular Roman"/>
        <w:color w:val="365F91" w:themeColor="accent1" w:themeShade="BF"/>
        <w:sz w:val="16"/>
      </w:rPr>
      <w:t xml:space="preserve"> </w:t>
    </w:r>
    <w:r>
      <w:rPr>
        <w:rFonts w:ascii="Work Sans Regular Roman" w:hAnsi="Work Sans Regular Roman"/>
        <w:color w:val="365F91" w:themeColor="accent1" w:themeShade="BF"/>
        <w:sz w:val="16"/>
      </w:rPr>
      <w:tab/>
      <w:t xml:space="preserve">                           </w:t>
    </w:r>
    <w:r>
      <w:rPr>
        <w:rFonts w:ascii="Work Sans SemiBold Italic" w:hAnsi="Work Sans SemiBold Italic"/>
        <w:color w:val="365F91" w:themeColor="accent1" w:themeShade="BF"/>
        <w:sz w:val="16"/>
      </w:rPr>
      <w:t>Servicio al Ciudadano</w:t>
    </w:r>
    <w:r>
      <w:rPr>
        <w:rFonts w:ascii="Work Sans Regular Roman" w:hAnsi="Work Sans Regular Roman"/>
        <w:color w:val="365F91" w:themeColor="accent1" w:themeShade="BF"/>
        <w:sz w:val="16"/>
      </w:rPr>
      <w:t xml:space="preserve"> </w:t>
    </w:r>
    <w:r>
      <w:rPr>
        <w:rFonts w:ascii="Work Sans Regular Roman" w:hAnsi="Work Sans Regular Roman"/>
        <w:color w:val="365F91" w:themeColor="accent1" w:themeShade="BF"/>
        <w:sz w:val="16"/>
      </w:rPr>
      <w:br/>
    </w:r>
    <w:r>
      <w:rPr>
        <w:rFonts w:ascii="Work Sans Regular Roman" w:hAnsi="Work Sans Regular Roman"/>
        <w:color w:val="31849B" w:themeColor="accent5" w:themeShade="BF"/>
        <w:sz w:val="16"/>
      </w:rPr>
      <w:t xml:space="preserve">Edificio Camargo, calle 12B </w:t>
    </w:r>
    <w:proofErr w:type="spellStart"/>
    <w:r>
      <w:rPr>
        <w:rFonts w:ascii="Work Sans Regular Roman" w:hAnsi="Work Sans Regular Roman"/>
        <w:color w:val="31849B" w:themeColor="accent5" w:themeShade="BF"/>
        <w:sz w:val="16"/>
      </w:rPr>
      <w:t>N°</w:t>
    </w:r>
    <w:proofErr w:type="spellEnd"/>
    <w:r>
      <w:rPr>
        <w:rFonts w:ascii="Work Sans Regular Roman" w:hAnsi="Work Sans Regular Roman"/>
        <w:color w:val="31849B" w:themeColor="accent5" w:themeShade="BF"/>
        <w:sz w:val="16"/>
      </w:rPr>
      <w:t xml:space="preserve"> 8-46 </w:t>
    </w:r>
    <w:r>
      <w:rPr>
        <w:rFonts w:ascii="Work Sans Regular Roman" w:hAnsi="Work Sans Regular Roman"/>
        <w:color w:val="31849B" w:themeColor="accent5" w:themeShade="BF"/>
        <w:sz w:val="16"/>
      </w:rPr>
      <w:tab/>
      <w:t xml:space="preserve">             </w:t>
    </w:r>
    <w:hyperlink r:id="rId1" w:history="1">
      <w:r>
        <w:rPr>
          <w:rStyle w:val="Hipervnculo"/>
          <w:rFonts w:ascii="Work Sans Regular Roman" w:hAnsi="Work Sans Regular Roman"/>
          <w:sz w:val="16"/>
        </w:rPr>
        <w:t>servicioalciudadano@mininterior.gov.co</w:t>
      </w:r>
    </w:hyperlink>
    <w:r>
      <w:rPr>
        <w:rStyle w:val="Hipervnculo"/>
        <w:rFonts w:ascii="Work Sans Regular Roman" w:hAnsi="Work Sans Regular Roman"/>
        <w:color w:val="31849B" w:themeColor="accent5" w:themeShade="BF"/>
        <w:sz w:val="16"/>
      </w:rPr>
      <w:t xml:space="preserve"> </w:t>
    </w:r>
    <w:r>
      <w:rPr>
        <w:rStyle w:val="Hipervnculo"/>
        <w:rFonts w:ascii="Work Sans Regular Roman" w:hAnsi="Work Sans Regular Roman"/>
        <w:color w:val="31849B" w:themeColor="accent5" w:themeShade="BF"/>
        <w:sz w:val="16"/>
      </w:rPr>
      <w:br/>
    </w:r>
    <w:r>
      <w:rPr>
        <w:rFonts w:ascii="Work Sans Regular Roman" w:hAnsi="Work Sans Regular Roman"/>
        <w:color w:val="31849B" w:themeColor="accent5" w:themeShade="BF"/>
        <w:sz w:val="16"/>
      </w:rPr>
      <w:t>Tel: 242 7400.   www.mininterior.gov.co          Línea gratuita 01 8000 91 04 03</w:t>
    </w:r>
    <w:r>
      <w:rPr>
        <w:rFonts w:ascii="Work Sans Regular Roman" w:hAnsi="Work Sans Regular Roman"/>
        <w:color w:val="31849B" w:themeColor="accent5" w:themeShade="BF"/>
        <w:sz w:val="16"/>
      </w:rPr>
      <w:br/>
      <w:t>Bogotá, D.C. Colombia – Sur América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6B723" w14:textId="77777777" w:rsidR="00DD34D0" w:rsidRDefault="00DD34D0">
      <w:pPr>
        <w:spacing w:after="0" w:line="240" w:lineRule="auto"/>
      </w:pPr>
      <w:r>
        <w:separator/>
      </w:r>
    </w:p>
  </w:footnote>
  <w:footnote w:type="continuationSeparator" w:id="0">
    <w:p w14:paraId="57A720E7" w14:textId="77777777" w:rsidR="00DD34D0" w:rsidRDefault="00DD3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D5DB" w14:textId="19B75608" w:rsidR="00561ECD" w:rsidRDefault="00830618">
    <w:pPr>
      <w:pStyle w:val="Encabezado"/>
      <w:rPr>
        <w:rFonts w:ascii="Arial" w:hAnsi="Arial"/>
      </w:rPr>
    </w:pPr>
    <w:r>
      <w:rPr>
        <w:noProof/>
      </w:rPr>
      <w:drawing>
        <wp:anchor distT="0" distB="0" distL="114300" distR="114300" simplePos="0" relativeHeight="251660288" behindDoc="1" locked="0" layoutInCell="1" allowOverlap="1" wp14:anchorId="58E824F5" wp14:editId="53F8388C">
          <wp:simplePos x="0" y="0"/>
          <wp:positionH relativeFrom="column">
            <wp:posOffset>57150</wp:posOffset>
          </wp:positionH>
          <wp:positionV relativeFrom="paragraph">
            <wp:posOffset>-175895</wp:posOffset>
          </wp:positionV>
          <wp:extent cx="942472" cy="942472"/>
          <wp:effectExtent l="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42472" cy="942472"/>
                  </a:xfrm>
                  <a:prstGeom prst="rect">
                    <a:avLst/>
                  </a:prstGeom>
                  <a:noFill/>
                </pic:spPr>
              </pic:pic>
            </a:graphicData>
          </a:graphic>
          <wp14:sizeRelH relativeFrom="page">
            <wp14:pctWidth>0</wp14:pctWidth>
          </wp14:sizeRelH>
          <wp14:sizeRelV relativeFrom="page">
            <wp14:pctHeight>0</wp14:pctHeight>
          </wp14:sizeRelV>
        </wp:anchor>
      </w:drawing>
    </w:r>
  </w:p>
  <w:p w14:paraId="72DF00C8" w14:textId="77777777" w:rsidR="00561ECD" w:rsidRDefault="00561ECD">
    <w:pPr>
      <w:pStyle w:val="Encabezado"/>
      <w:rPr>
        <w:rFonts w:ascii="Arial" w:hAnsi="Arial"/>
      </w:rPr>
    </w:pPr>
  </w:p>
  <w:p w14:paraId="702DEAC5" w14:textId="36CFE782" w:rsidR="00561ECD" w:rsidRDefault="00561ECD">
    <w:pPr>
      <w:pStyle w:val="Encabezado"/>
      <w:rPr>
        <w:rFonts w:ascii="Arial" w:hAnsi="Arial"/>
      </w:rPr>
    </w:pPr>
  </w:p>
  <w:p w14:paraId="2C9479FC" w14:textId="3B49CFD8" w:rsidR="00561ECD" w:rsidRDefault="004B623B">
    <w:pPr>
      <w:pStyle w:val="Encabezado"/>
      <w:jc w:val="both"/>
      <w:rPr>
        <w:rFonts w:ascii="Arial" w:hAnsi="Arial"/>
        <w:i/>
        <w:sz w:val="18"/>
      </w:rPr>
    </w:pPr>
    <w:r>
      <w:rPr>
        <w:rFonts w:ascii="Arial" w:hAnsi="Arial"/>
        <w:i/>
        <w:sz w:val="18"/>
      </w:rPr>
      <w:tab/>
    </w:r>
    <w:r>
      <w:rPr>
        <w:rFonts w:ascii="Arial" w:hAnsi="Arial"/>
        <w:i/>
        <w:sz w:val="18"/>
      </w:rPr>
      <w:tab/>
      <w:t xml:space="preserve">Página </w:t>
    </w:r>
    <w:r>
      <w:rPr>
        <w:rFonts w:ascii="Arial" w:hAnsi="Arial"/>
        <w:i/>
        <w:sz w:val="18"/>
      </w:rPr>
      <w:fldChar w:fldCharType="begin"/>
    </w:r>
    <w:r>
      <w:rPr>
        <w:rFonts w:ascii="Arial" w:hAnsi="Arial"/>
        <w:i/>
        <w:sz w:val="18"/>
      </w:rPr>
      <w:instrText xml:space="preserve"> PAGE   \* MERGEFORMAT </w:instrText>
    </w:r>
    <w:r>
      <w:rPr>
        <w:rFonts w:ascii="Arial" w:hAnsi="Arial"/>
        <w:i/>
        <w:sz w:val="18"/>
      </w:rPr>
      <w:fldChar w:fldCharType="separate"/>
    </w:r>
    <w:r>
      <w:rPr>
        <w:rFonts w:ascii="Arial" w:hAnsi="Arial"/>
        <w:i/>
        <w:noProof/>
        <w:sz w:val="18"/>
      </w:rPr>
      <w:t>#</w:t>
    </w:r>
    <w:r>
      <w:rPr>
        <w:rFonts w:ascii="Arial" w:hAnsi="Arial"/>
        <w:i/>
        <w:sz w:val="18"/>
      </w:rPr>
      <w:fldChar w:fldCharType="end"/>
    </w:r>
    <w:r>
      <w:rPr>
        <w:rFonts w:ascii="Arial" w:hAnsi="Arial"/>
        <w:i/>
        <w:sz w:val="18"/>
      </w:rPr>
      <w:t xml:space="preserve"> de </w:t>
    </w:r>
    <w:r>
      <w:rPr>
        <w:rFonts w:ascii="Arial" w:hAnsi="Arial"/>
        <w:i/>
        <w:sz w:val="18"/>
      </w:rPr>
      <w:fldChar w:fldCharType="begin"/>
    </w:r>
    <w:r>
      <w:rPr>
        <w:rFonts w:ascii="Arial" w:hAnsi="Arial"/>
        <w:i/>
        <w:sz w:val="18"/>
      </w:rPr>
      <w:instrText xml:space="preserve"> NUMPAGES   \* MERGEFORMAT </w:instrText>
    </w:r>
    <w:r>
      <w:rPr>
        <w:rFonts w:ascii="Arial" w:hAnsi="Arial"/>
        <w:i/>
        <w:sz w:val="18"/>
      </w:rPr>
      <w:fldChar w:fldCharType="separate"/>
    </w:r>
    <w:r>
      <w:rPr>
        <w:rFonts w:ascii="Arial" w:hAnsi="Arial"/>
        <w:i/>
        <w:noProof/>
        <w:sz w:val="18"/>
      </w:rPr>
      <w:t>#</w:t>
    </w:r>
    <w:r>
      <w:rPr>
        <w:rFonts w:ascii="Arial" w:hAnsi="Arial"/>
        <w:i/>
        <w:sz w:val="18"/>
      </w:rPr>
      <w:fldChar w:fldCharType="end"/>
    </w:r>
  </w:p>
  <w:p w14:paraId="57187A1C" w14:textId="77777777" w:rsidR="00561ECD" w:rsidRDefault="00561ECD">
    <w:pPr>
      <w:pStyle w:val="Encabezado"/>
      <w:jc w:val="both"/>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8F07" w14:textId="73F2EE45" w:rsidR="00561ECD" w:rsidRDefault="00830618">
    <w:pPr>
      <w:pStyle w:val="Encabezado"/>
      <w:rPr>
        <w:rFonts w:ascii="Arial" w:hAnsi="Arial"/>
      </w:rPr>
    </w:pPr>
    <w:r>
      <w:rPr>
        <w:noProof/>
      </w:rPr>
      <w:drawing>
        <wp:anchor distT="0" distB="0" distL="114300" distR="114300" simplePos="0" relativeHeight="251662336" behindDoc="1" locked="0" layoutInCell="1" allowOverlap="1" wp14:anchorId="0B32CB3D" wp14:editId="1AE80346">
          <wp:simplePos x="0" y="0"/>
          <wp:positionH relativeFrom="margin">
            <wp:align>left</wp:align>
          </wp:positionH>
          <wp:positionV relativeFrom="paragraph">
            <wp:posOffset>-118745</wp:posOffset>
          </wp:positionV>
          <wp:extent cx="942472" cy="942472"/>
          <wp:effectExtent l="0" t="0" r="0" b="0"/>
          <wp:wrapNone/>
          <wp:docPr id="3"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42472" cy="942472"/>
                  </a:xfrm>
                  <a:prstGeom prst="rect">
                    <a:avLst/>
                  </a:prstGeom>
                  <a:noFill/>
                </pic:spPr>
              </pic:pic>
            </a:graphicData>
          </a:graphic>
          <wp14:sizeRelH relativeFrom="page">
            <wp14:pctWidth>0</wp14:pctWidth>
          </wp14:sizeRelH>
          <wp14:sizeRelV relativeFrom="page">
            <wp14:pctHeight>0</wp14:pctHeight>
          </wp14:sizeRelV>
        </wp:anchor>
      </w:drawing>
    </w:r>
  </w:p>
  <w:p w14:paraId="5B08EDD6" w14:textId="77777777" w:rsidR="00561ECD" w:rsidRDefault="00561ECD">
    <w:pPr>
      <w:pStyle w:val="Encabezado"/>
      <w:rPr>
        <w:rFonts w:ascii="Arial" w:hAnsi="Arial"/>
      </w:rPr>
    </w:pPr>
  </w:p>
  <w:p w14:paraId="009912F9" w14:textId="5338B890" w:rsidR="00561ECD" w:rsidRDefault="00561ECD">
    <w:pPr>
      <w:pStyle w:val="Encabezado"/>
      <w:rPr>
        <w:rFonts w:ascii="Arial" w:hAnsi="Arial"/>
      </w:rPr>
    </w:pPr>
  </w:p>
  <w:p w14:paraId="0B7980F9" w14:textId="674C44A9" w:rsidR="00561ECD" w:rsidRDefault="004B623B">
    <w:pPr>
      <w:pStyle w:val="Encabezado"/>
      <w:jc w:val="both"/>
      <w:rPr>
        <w:rFonts w:ascii="Arial" w:hAnsi="Arial"/>
        <w:i/>
        <w:sz w:val="18"/>
      </w:rPr>
    </w:pPr>
    <w:r>
      <w:rPr>
        <w:rFonts w:ascii="Arial" w:hAnsi="Arial"/>
        <w:i/>
        <w:sz w:val="18"/>
      </w:rPr>
      <w:tab/>
    </w:r>
    <w:r>
      <w:rPr>
        <w:rFonts w:ascii="Arial" w:hAnsi="Arial"/>
        <w:i/>
        <w:sz w:val="18"/>
      </w:rPr>
      <w:tab/>
      <w:t xml:space="preserve">Página </w:t>
    </w:r>
    <w:r>
      <w:rPr>
        <w:rFonts w:ascii="Arial" w:hAnsi="Arial"/>
        <w:i/>
        <w:sz w:val="18"/>
      </w:rPr>
      <w:fldChar w:fldCharType="begin"/>
    </w:r>
    <w:r>
      <w:rPr>
        <w:rFonts w:ascii="Arial" w:hAnsi="Arial"/>
        <w:i/>
        <w:sz w:val="18"/>
      </w:rPr>
      <w:instrText xml:space="preserve"> PAGE   \* MERGEFORMAT </w:instrText>
    </w:r>
    <w:r>
      <w:rPr>
        <w:rFonts w:ascii="Arial" w:hAnsi="Arial"/>
        <w:i/>
        <w:sz w:val="18"/>
      </w:rPr>
      <w:fldChar w:fldCharType="separate"/>
    </w:r>
    <w:r>
      <w:rPr>
        <w:rFonts w:ascii="Arial" w:hAnsi="Arial"/>
        <w:i/>
        <w:noProof/>
        <w:sz w:val="18"/>
      </w:rPr>
      <w:t>#</w:t>
    </w:r>
    <w:r>
      <w:rPr>
        <w:rFonts w:ascii="Arial" w:hAnsi="Arial"/>
        <w:i/>
        <w:sz w:val="18"/>
      </w:rPr>
      <w:fldChar w:fldCharType="end"/>
    </w:r>
    <w:r>
      <w:rPr>
        <w:rFonts w:ascii="Arial" w:hAnsi="Arial"/>
        <w:i/>
        <w:sz w:val="18"/>
      </w:rPr>
      <w:t xml:space="preserve"> de </w:t>
    </w:r>
    <w:r>
      <w:rPr>
        <w:rFonts w:ascii="Arial" w:hAnsi="Arial"/>
        <w:i/>
        <w:sz w:val="18"/>
      </w:rPr>
      <w:fldChar w:fldCharType="begin"/>
    </w:r>
    <w:r>
      <w:rPr>
        <w:rFonts w:ascii="Arial" w:hAnsi="Arial"/>
        <w:i/>
        <w:sz w:val="18"/>
      </w:rPr>
      <w:instrText xml:space="preserve"> NUMPAGES   \* MERGEFORMAT </w:instrText>
    </w:r>
    <w:r>
      <w:rPr>
        <w:rFonts w:ascii="Arial" w:hAnsi="Arial"/>
        <w:i/>
        <w:sz w:val="18"/>
      </w:rPr>
      <w:fldChar w:fldCharType="separate"/>
    </w:r>
    <w:r>
      <w:rPr>
        <w:rFonts w:ascii="Arial" w:hAnsi="Arial"/>
        <w:i/>
        <w:noProof/>
        <w:sz w:val="18"/>
      </w:rPr>
      <w:t>#</w:t>
    </w:r>
    <w:r>
      <w:rPr>
        <w:rFonts w:ascii="Arial" w:hAnsi="Arial"/>
        <w:i/>
        <w:sz w:val="18"/>
      </w:rPr>
      <w:fldChar w:fldCharType="end"/>
    </w:r>
  </w:p>
  <w:p w14:paraId="4F5591DF" w14:textId="77777777" w:rsidR="00561ECD" w:rsidRDefault="00561ECD">
    <w:pPr>
      <w:pStyle w:val="Encabezado"/>
      <w:jc w:val="both"/>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D3A9" w14:textId="77777777" w:rsidR="00561ECD" w:rsidRDefault="004B623B">
    <w:pPr>
      <w:pStyle w:val="Encabezado"/>
    </w:pPr>
    <w:r>
      <w:rPr>
        <w:noProof/>
      </w:rPr>
      <w:drawing>
        <wp:anchor distT="0" distB="0" distL="114300" distR="114300" simplePos="0" relativeHeight="251658240" behindDoc="1" locked="0" layoutInCell="1" allowOverlap="1" wp14:anchorId="7AE38BF8" wp14:editId="1910EE67">
          <wp:simplePos x="0" y="0"/>
          <wp:positionH relativeFrom="column">
            <wp:posOffset>-23967</wp:posOffset>
          </wp:positionH>
          <wp:positionV relativeFrom="paragraph">
            <wp:posOffset>-253719</wp:posOffset>
          </wp:positionV>
          <wp:extent cx="942472" cy="942472"/>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56910" cy="9569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3398CB2B" w14:textId="77777777" w:rsidR="00561ECD" w:rsidRDefault="004B623B">
    <w:pPr>
      <w:pStyle w:val="Encabezado"/>
    </w:pPr>
    <w:r>
      <w:t xml:space="preserve">                                                                                                                    </w:t>
    </w:r>
  </w:p>
  <w:tbl>
    <w:tblPr>
      <w:tblpPr w:leftFromText="141" w:rightFromText="141" w:vertAnchor="text" w:horzAnchor="page" w:tblpX="7636" w:tblpY="-1250"/>
      <w:tblW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4"/>
    </w:tblGrid>
    <w:tr w:rsidR="00561ECD" w14:paraId="63C6E106" w14:textId="77777777">
      <w:trPr>
        <w:trHeight w:val="1467"/>
      </w:trPr>
      <w:tc>
        <w:tcPr>
          <w:tcW w:w="3964" w:type="dxa"/>
        </w:tcPr>
        <w:p w14:paraId="07B7031F" w14:textId="77777777" w:rsidR="00561ECD" w:rsidRDefault="004B623B">
          <w:pPr>
            <w:pStyle w:val="Encabezado"/>
            <w:tabs>
              <w:tab w:val="clear" w:pos="4419"/>
              <w:tab w:val="left" w:pos="7500"/>
            </w:tabs>
            <w:jc w:val="center"/>
            <w:rPr>
              <w:rFonts w:ascii="Arial" w:hAnsi="Arial"/>
              <w:sz w:val="18"/>
              <w:lang w:eastAsia="es-CO"/>
            </w:rPr>
          </w:pPr>
          <w:r>
            <w:rPr>
              <w:rFonts w:ascii="Arial" w:hAnsi="Arial"/>
              <w:sz w:val="18"/>
              <w:highlight w:val="white"/>
            </w:rPr>
            <w:t>R3DkODE-39</w:t>
          </w:r>
        </w:p>
        <w:p w14:paraId="12FF6F37" w14:textId="77777777" w:rsidR="00561ECD" w:rsidRDefault="00561ECD">
          <w:pPr>
            <w:pStyle w:val="Encabezado"/>
            <w:tabs>
              <w:tab w:val="clear" w:pos="4419"/>
              <w:tab w:val="left" w:pos="7500"/>
            </w:tabs>
            <w:jc w:val="center"/>
            <w:rPr>
              <w:rFonts w:ascii="Arial" w:hAnsi="Arial"/>
              <w:sz w:val="18"/>
            </w:rPr>
          </w:pPr>
        </w:p>
        <w:p w14:paraId="6C5A583C" w14:textId="77777777" w:rsidR="00561ECD" w:rsidRDefault="004B623B">
          <w:pPr>
            <w:pStyle w:val="Sinespaciado"/>
            <w:jc w:val="both"/>
            <w:rPr>
              <w:rFonts w:ascii="Arial" w:hAnsi="Arial"/>
              <w:sz w:val="14"/>
            </w:rPr>
          </w:pPr>
          <w:r>
            <w:rPr>
              <w:rFonts w:ascii="Arial" w:hAnsi="Arial"/>
              <w:sz w:val="14"/>
            </w:rPr>
            <w:t>R4D1C4D0_1</w:t>
          </w:r>
        </w:p>
        <w:p w14:paraId="60F7EC08" w14:textId="77777777" w:rsidR="00561ECD" w:rsidRDefault="004B623B">
          <w:pPr>
            <w:pStyle w:val="Sinespaciado"/>
            <w:jc w:val="both"/>
            <w:rPr>
              <w:rFonts w:ascii="Arial" w:hAnsi="Arial"/>
              <w:sz w:val="14"/>
            </w:rPr>
          </w:pPr>
          <w:r>
            <w:rPr>
              <w:rFonts w:ascii="Arial" w:hAnsi="Arial"/>
              <w:sz w:val="14"/>
            </w:rPr>
            <w:t>R4D1C4D0_2</w:t>
          </w:r>
        </w:p>
        <w:p w14:paraId="2226E106" w14:textId="77777777" w:rsidR="00561ECD" w:rsidRDefault="004B623B">
          <w:pPr>
            <w:pStyle w:val="Sinespaciado"/>
            <w:jc w:val="both"/>
            <w:rPr>
              <w:rFonts w:ascii="Arial" w:hAnsi="Arial"/>
              <w:sz w:val="14"/>
            </w:rPr>
          </w:pPr>
          <w:r>
            <w:rPr>
              <w:rFonts w:ascii="Arial" w:hAnsi="Arial"/>
              <w:sz w:val="14"/>
            </w:rPr>
            <w:t>R4D1C4D0_3</w:t>
          </w:r>
        </w:p>
        <w:p w14:paraId="48936F28" w14:textId="77777777" w:rsidR="00561ECD" w:rsidRDefault="004B623B">
          <w:pPr>
            <w:pStyle w:val="Sinespaciado"/>
            <w:jc w:val="both"/>
            <w:rPr>
              <w:rFonts w:ascii="Arial" w:hAnsi="Arial"/>
              <w:sz w:val="14"/>
            </w:rPr>
          </w:pPr>
          <w:r>
            <w:rPr>
              <w:rFonts w:ascii="Arial" w:hAnsi="Arial"/>
              <w:sz w:val="14"/>
            </w:rPr>
            <w:t>R4D1C4D0_4</w:t>
          </w:r>
        </w:p>
        <w:p w14:paraId="5B1C326A" w14:textId="77777777" w:rsidR="00561ECD" w:rsidRDefault="004B623B">
          <w:pPr>
            <w:pStyle w:val="Encabezado"/>
          </w:pPr>
          <w:r>
            <w:rPr>
              <w:rFonts w:ascii="Arial" w:hAnsi="Arial"/>
              <w:sz w:val="14"/>
            </w:rPr>
            <w:t>R4D1C4D0_5</w:t>
          </w:r>
        </w:p>
      </w:tc>
    </w:tr>
  </w:tbl>
  <w:p w14:paraId="5FB39F2F" w14:textId="77777777" w:rsidR="00561ECD" w:rsidRDefault="00561E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82C50"/>
    <w:multiLevelType w:val="hybridMultilevel"/>
    <w:tmpl w:val="310ACEAA"/>
    <w:lvl w:ilvl="0" w:tplc="8D4641D8">
      <w:start w:val="1"/>
      <w:numFmt w:val="bullet"/>
      <w:lvlText w:val="•"/>
      <w:lvlJc w:val="left"/>
      <w:pPr>
        <w:ind w:left="1065" w:hanging="705"/>
      </w:pPr>
      <w:rPr>
        <w:rFonts w:ascii="Arial" w:hAnsi="Arial"/>
      </w:rPr>
    </w:lvl>
    <w:lvl w:ilvl="1" w:tplc="240A0003">
      <w:start w:val="1"/>
      <w:numFmt w:val="bullet"/>
      <w:lvlText w:val="o"/>
      <w:lvlJc w:val="left"/>
      <w:pPr>
        <w:ind w:left="1440" w:hanging="360"/>
      </w:pPr>
      <w:rPr>
        <w:rFonts w:ascii="Courier New" w:hAnsi="Courier New"/>
      </w:rPr>
    </w:lvl>
    <w:lvl w:ilvl="2" w:tplc="240A0005">
      <w:start w:val="1"/>
      <w:numFmt w:val="bullet"/>
      <w:lvlText w:val=""/>
      <w:lvlJc w:val="left"/>
      <w:pPr>
        <w:ind w:left="2160" w:hanging="360"/>
      </w:pPr>
      <w:rPr>
        <w:rFonts w:ascii="Wingdings" w:hAnsi="Wingdings"/>
      </w:rPr>
    </w:lvl>
    <w:lvl w:ilvl="3" w:tplc="240A0001">
      <w:start w:val="1"/>
      <w:numFmt w:val="bullet"/>
      <w:lvlText w:val=""/>
      <w:lvlJc w:val="left"/>
      <w:pPr>
        <w:ind w:left="2880" w:hanging="360"/>
      </w:pPr>
      <w:rPr>
        <w:rFonts w:ascii="Symbol" w:hAnsi="Symbol"/>
      </w:rPr>
    </w:lvl>
    <w:lvl w:ilvl="4" w:tplc="240A0003">
      <w:start w:val="1"/>
      <w:numFmt w:val="bullet"/>
      <w:lvlText w:val="o"/>
      <w:lvlJc w:val="left"/>
      <w:pPr>
        <w:ind w:left="3600" w:hanging="360"/>
      </w:pPr>
      <w:rPr>
        <w:rFonts w:ascii="Courier New" w:hAnsi="Courier New"/>
      </w:rPr>
    </w:lvl>
    <w:lvl w:ilvl="5" w:tplc="240A0005">
      <w:start w:val="1"/>
      <w:numFmt w:val="bullet"/>
      <w:lvlText w:val=""/>
      <w:lvlJc w:val="left"/>
      <w:pPr>
        <w:ind w:left="4320" w:hanging="360"/>
      </w:pPr>
      <w:rPr>
        <w:rFonts w:ascii="Wingdings" w:hAnsi="Wingdings"/>
      </w:rPr>
    </w:lvl>
    <w:lvl w:ilvl="6" w:tplc="240A0001">
      <w:start w:val="1"/>
      <w:numFmt w:val="bullet"/>
      <w:lvlText w:val=""/>
      <w:lvlJc w:val="left"/>
      <w:pPr>
        <w:ind w:left="5040" w:hanging="360"/>
      </w:pPr>
      <w:rPr>
        <w:rFonts w:ascii="Symbol" w:hAnsi="Symbol"/>
      </w:rPr>
    </w:lvl>
    <w:lvl w:ilvl="7" w:tplc="240A0003">
      <w:start w:val="1"/>
      <w:numFmt w:val="bullet"/>
      <w:lvlText w:val="o"/>
      <w:lvlJc w:val="left"/>
      <w:pPr>
        <w:ind w:left="5760" w:hanging="360"/>
      </w:pPr>
      <w:rPr>
        <w:rFonts w:ascii="Courier New" w:hAnsi="Courier New"/>
      </w:rPr>
    </w:lvl>
    <w:lvl w:ilvl="8" w:tplc="240A0005">
      <w:start w:val="1"/>
      <w:numFmt w:val="bullet"/>
      <w:lvlText w:val=""/>
      <w:lvlJc w:val="left"/>
      <w:pPr>
        <w:ind w:left="6480" w:hanging="360"/>
      </w:pPr>
      <w:rPr>
        <w:rFonts w:ascii="Wingdings" w:hAnsi="Wingdings"/>
      </w:rPr>
    </w:lvl>
  </w:abstractNum>
  <w:abstractNum w:abstractNumId="1" w15:restartNumberingAfterBreak="0">
    <w:nsid w:val="3090537C"/>
    <w:multiLevelType w:val="hybridMultilevel"/>
    <w:tmpl w:val="4C38898C"/>
    <w:lvl w:ilvl="0" w:tplc="B772317A">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3E2C4E9B"/>
    <w:multiLevelType w:val="hybridMultilevel"/>
    <w:tmpl w:val="BBF05D78"/>
    <w:lvl w:ilvl="0" w:tplc="240A0001">
      <w:start w:val="1"/>
      <w:numFmt w:val="bullet"/>
      <w:lvlText w:val=""/>
      <w:lvlJc w:val="left"/>
      <w:pPr>
        <w:ind w:left="720" w:hanging="360"/>
      </w:pPr>
      <w:rPr>
        <w:rFonts w:ascii="Symbol" w:hAnsi="Symbol"/>
      </w:rPr>
    </w:lvl>
    <w:lvl w:ilvl="1" w:tplc="240A0003">
      <w:start w:val="1"/>
      <w:numFmt w:val="bullet"/>
      <w:lvlText w:val="o"/>
      <w:lvlJc w:val="left"/>
      <w:pPr>
        <w:ind w:left="1440" w:hanging="360"/>
      </w:pPr>
      <w:rPr>
        <w:rFonts w:ascii="Courier New" w:hAnsi="Courier New"/>
      </w:rPr>
    </w:lvl>
    <w:lvl w:ilvl="2" w:tplc="240A0005">
      <w:start w:val="1"/>
      <w:numFmt w:val="bullet"/>
      <w:lvlText w:val=""/>
      <w:lvlJc w:val="left"/>
      <w:pPr>
        <w:ind w:left="2160" w:hanging="360"/>
      </w:pPr>
      <w:rPr>
        <w:rFonts w:ascii="Wingdings" w:hAnsi="Wingdings"/>
      </w:rPr>
    </w:lvl>
    <w:lvl w:ilvl="3" w:tplc="240A0001">
      <w:start w:val="1"/>
      <w:numFmt w:val="bullet"/>
      <w:lvlText w:val=""/>
      <w:lvlJc w:val="left"/>
      <w:pPr>
        <w:ind w:left="2880" w:hanging="360"/>
      </w:pPr>
      <w:rPr>
        <w:rFonts w:ascii="Symbol" w:hAnsi="Symbol"/>
      </w:rPr>
    </w:lvl>
    <w:lvl w:ilvl="4" w:tplc="240A0003">
      <w:start w:val="1"/>
      <w:numFmt w:val="bullet"/>
      <w:lvlText w:val="o"/>
      <w:lvlJc w:val="left"/>
      <w:pPr>
        <w:ind w:left="3600" w:hanging="360"/>
      </w:pPr>
      <w:rPr>
        <w:rFonts w:ascii="Courier New" w:hAnsi="Courier New"/>
      </w:rPr>
    </w:lvl>
    <w:lvl w:ilvl="5" w:tplc="240A0005">
      <w:start w:val="1"/>
      <w:numFmt w:val="bullet"/>
      <w:lvlText w:val=""/>
      <w:lvlJc w:val="left"/>
      <w:pPr>
        <w:ind w:left="4320" w:hanging="360"/>
      </w:pPr>
      <w:rPr>
        <w:rFonts w:ascii="Wingdings" w:hAnsi="Wingdings"/>
      </w:rPr>
    </w:lvl>
    <w:lvl w:ilvl="6" w:tplc="240A0001">
      <w:start w:val="1"/>
      <w:numFmt w:val="bullet"/>
      <w:lvlText w:val=""/>
      <w:lvlJc w:val="left"/>
      <w:pPr>
        <w:ind w:left="5040" w:hanging="360"/>
      </w:pPr>
      <w:rPr>
        <w:rFonts w:ascii="Symbol" w:hAnsi="Symbol"/>
      </w:rPr>
    </w:lvl>
    <w:lvl w:ilvl="7" w:tplc="240A0003">
      <w:start w:val="1"/>
      <w:numFmt w:val="bullet"/>
      <w:lvlText w:val="o"/>
      <w:lvlJc w:val="left"/>
      <w:pPr>
        <w:ind w:left="5760" w:hanging="360"/>
      </w:pPr>
      <w:rPr>
        <w:rFonts w:ascii="Courier New" w:hAnsi="Courier New"/>
      </w:rPr>
    </w:lvl>
    <w:lvl w:ilvl="8" w:tplc="240A0005">
      <w:start w:val="1"/>
      <w:numFmt w:val="bullet"/>
      <w:lvlText w:val=""/>
      <w:lvlJc w:val="left"/>
      <w:pPr>
        <w:ind w:left="6480" w:hanging="360"/>
      </w:pPr>
      <w:rPr>
        <w:rFonts w:ascii="Wingdings" w:hAnsi="Wingdings"/>
      </w:rPr>
    </w:lvl>
  </w:abstractNum>
  <w:abstractNum w:abstractNumId="3" w15:restartNumberingAfterBreak="0">
    <w:nsid w:val="55695BC7"/>
    <w:multiLevelType w:val="hybridMultilevel"/>
    <w:tmpl w:val="4C7EF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C407C5"/>
    <w:multiLevelType w:val="hybridMultilevel"/>
    <w:tmpl w:val="D08E7A4C"/>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6B1E3782"/>
    <w:multiLevelType w:val="hybridMultilevel"/>
    <w:tmpl w:val="715C53A6"/>
    <w:lvl w:ilvl="0" w:tplc="D1ECFEDC">
      <w:start w:val="1"/>
      <w:numFmt w:val="bullet"/>
      <w:lvlText w:val="-"/>
      <w:lvlJc w:val="left"/>
      <w:pPr>
        <w:ind w:left="720" w:hanging="360"/>
      </w:pPr>
      <w:rPr>
        <w:rFonts w:ascii="Arial" w:hAnsi="Arial"/>
        <w:b/>
      </w:rPr>
    </w:lvl>
    <w:lvl w:ilvl="1" w:tplc="240A0003">
      <w:start w:val="1"/>
      <w:numFmt w:val="bullet"/>
      <w:lvlText w:val="o"/>
      <w:lvlJc w:val="left"/>
      <w:pPr>
        <w:ind w:left="1440" w:hanging="360"/>
      </w:pPr>
      <w:rPr>
        <w:rFonts w:ascii="Courier New" w:hAnsi="Courier New"/>
      </w:rPr>
    </w:lvl>
    <w:lvl w:ilvl="2" w:tplc="240A0005">
      <w:start w:val="1"/>
      <w:numFmt w:val="bullet"/>
      <w:lvlText w:val=""/>
      <w:lvlJc w:val="left"/>
      <w:pPr>
        <w:ind w:left="2160" w:hanging="360"/>
      </w:pPr>
      <w:rPr>
        <w:rFonts w:ascii="Wingdings" w:hAnsi="Wingdings"/>
      </w:rPr>
    </w:lvl>
    <w:lvl w:ilvl="3" w:tplc="240A0001">
      <w:start w:val="1"/>
      <w:numFmt w:val="bullet"/>
      <w:lvlText w:val=""/>
      <w:lvlJc w:val="left"/>
      <w:pPr>
        <w:ind w:left="2880" w:hanging="360"/>
      </w:pPr>
      <w:rPr>
        <w:rFonts w:ascii="Symbol" w:hAnsi="Symbol"/>
      </w:rPr>
    </w:lvl>
    <w:lvl w:ilvl="4" w:tplc="240A0003">
      <w:start w:val="1"/>
      <w:numFmt w:val="bullet"/>
      <w:lvlText w:val="o"/>
      <w:lvlJc w:val="left"/>
      <w:pPr>
        <w:ind w:left="3600" w:hanging="360"/>
      </w:pPr>
      <w:rPr>
        <w:rFonts w:ascii="Courier New" w:hAnsi="Courier New"/>
      </w:rPr>
    </w:lvl>
    <w:lvl w:ilvl="5" w:tplc="240A0005">
      <w:start w:val="1"/>
      <w:numFmt w:val="bullet"/>
      <w:lvlText w:val=""/>
      <w:lvlJc w:val="left"/>
      <w:pPr>
        <w:ind w:left="4320" w:hanging="360"/>
      </w:pPr>
      <w:rPr>
        <w:rFonts w:ascii="Wingdings" w:hAnsi="Wingdings"/>
      </w:rPr>
    </w:lvl>
    <w:lvl w:ilvl="6" w:tplc="240A0001">
      <w:start w:val="1"/>
      <w:numFmt w:val="bullet"/>
      <w:lvlText w:val=""/>
      <w:lvlJc w:val="left"/>
      <w:pPr>
        <w:ind w:left="5040" w:hanging="360"/>
      </w:pPr>
      <w:rPr>
        <w:rFonts w:ascii="Symbol" w:hAnsi="Symbol"/>
      </w:rPr>
    </w:lvl>
    <w:lvl w:ilvl="7" w:tplc="240A0003">
      <w:start w:val="1"/>
      <w:numFmt w:val="bullet"/>
      <w:lvlText w:val="o"/>
      <w:lvlJc w:val="left"/>
      <w:pPr>
        <w:ind w:left="5760" w:hanging="360"/>
      </w:pPr>
      <w:rPr>
        <w:rFonts w:ascii="Courier New" w:hAnsi="Courier New"/>
      </w:rPr>
    </w:lvl>
    <w:lvl w:ilvl="8" w:tplc="240A0005">
      <w:start w:val="1"/>
      <w:numFmt w:val="bullet"/>
      <w:lvlText w:val=""/>
      <w:lvlJc w:val="left"/>
      <w:pPr>
        <w:ind w:left="6480" w:hanging="360"/>
      </w:pPr>
      <w:rPr>
        <w:rFonts w:ascii="Wingdings" w:hAnsi="Wingdings"/>
      </w:rPr>
    </w:lvl>
  </w:abstractNum>
  <w:abstractNum w:abstractNumId="6" w15:restartNumberingAfterBreak="0">
    <w:nsid w:val="7BB93EC5"/>
    <w:multiLevelType w:val="hybridMultilevel"/>
    <w:tmpl w:val="AE404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CD"/>
    <w:rsid w:val="000D566D"/>
    <w:rsid w:val="00145BC0"/>
    <w:rsid w:val="00247BBF"/>
    <w:rsid w:val="00364444"/>
    <w:rsid w:val="00377D36"/>
    <w:rsid w:val="003C26AA"/>
    <w:rsid w:val="0044351E"/>
    <w:rsid w:val="00461AEB"/>
    <w:rsid w:val="004B623B"/>
    <w:rsid w:val="00542AE8"/>
    <w:rsid w:val="00561ECD"/>
    <w:rsid w:val="00601284"/>
    <w:rsid w:val="006E2447"/>
    <w:rsid w:val="0073139D"/>
    <w:rsid w:val="007C6126"/>
    <w:rsid w:val="00830618"/>
    <w:rsid w:val="008D1B87"/>
    <w:rsid w:val="008F3820"/>
    <w:rsid w:val="00912892"/>
    <w:rsid w:val="00A17563"/>
    <w:rsid w:val="00A55C97"/>
    <w:rsid w:val="00A7221A"/>
    <w:rsid w:val="00A92E31"/>
    <w:rsid w:val="00B01B66"/>
    <w:rsid w:val="00C456A7"/>
    <w:rsid w:val="00C54969"/>
    <w:rsid w:val="00CB26EF"/>
    <w:rsid w:val="00DA370E"/>
    <w:rsid w:val="00DD34D0"/>
    <w:rsid w:val="00F272D4"/>
    <w:rsid w:val="00F61459"/>
    <w:rsid w:val="00FE20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1D041"/>
  <w15:docId w15:val="{A2145857-313C-344C-BCFF-3CAE530E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qFormat/>
    <w:rsid w:val="00830618"/>
    <w:pPr>
      <w:keepNext/>
      <w:spacing w:after="0" w:line="240" w:lineRule="auto"/>
      <w:jc w:val="both"/>
      <w:outlineLvl w:val="2"/>
    </w:pPr>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paragraph" w:styleId="Prrafodelista">
    <w:name w:val="List Paragraph"/>
    <w:basedOn w:val="Normal"/>
    <w:qFormat/>
    <w:pPr>
      <w:spacing w:after="0" w:line="240" w:lineRule="auto"/>
      <w:ind w:left="720"/>
      <w:contextualSpacing/>
    </w:pPr>
    <w:rPr>
      <w:rFonts w:ascii="Times New Roman" w:hAnsi="Times New Roman"/>
      <w:sz w:val="24"/>
      <w:lang w:val="es-ES" w:eastAsia="es-ES"/>
    </w:rPr>
  </w:style>
  <w:style w:type="paragraph" w:styleId="Textodeglobo">
    <w:name w:val="Balloon Text"/>
    <w:basedOn w:val="Normal"/>
    <w:link w:val="TextodegloboCar"/>
    <w:semiHidden/>
    <w:pPr>
      <w:spacing w:after="0" w:line="240" w:lineRule="auto"/>
    </w:pPr>
    <w:rPr>
      <w:rFonts w:ascii="Tahoma" w:hAnsi="Tahoma"/>
      <w:sz w:val="16"/>
    </w:rPr>
  </w:style>
  <w:style w:type="paragraph" w:styleId="Textoindependiente">
    <w:name w:val="Body Text"/>
    <w:basedOn w:val="Normal"/>
    <w:link w:val="TextoindependienteCar"/>
    <w:pPr>
      <w:spacing w:after="0" w:line="240" w:lineRule="auto"/>
      <w:jc w:val="both"/>
    </w:pPr>
    <w:rPr>
      <w:rFonts w:ascii="Arial" w:hAnsi="Arial"/>
      <w:sz w:val="24"/>
      <w:lang w:val="es-ES" w:eastAsia="es-ES"/>
    </w:rPr>
  </w:style>
  <w:style w:type="paragraph" w:styleId="Sinespaciado">
    <w:name w:val="No Spacing"/>
    <w:link w:val="SinespaciadoCar"/>
    <w:qFormat/>
    <w:pPr>
      <w:spacing w:after="0" w:line="240" w:lineRule="auto"/>
    </w:pPr>
  </w:style>
  <w:style w:type="character" w:styleId="Nmerodelnea">
    <w:name w:val="line number"/>
    <w:basedOn w:val="Fuentedeprrafopredeter"/>
    <w:semiHidden/>
  </w:style>
  <w:style w:type="character" w:styleId="Hipervnculo">
    <w:name w:val="Hyperlink"/>
    <w:basedOn w:val="Fuentedeprrafopredeter"/>
    <w:rPr>
      <w:color w:val="0000FF" w:themeColor="hyperlink"/>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TextodegloboCar">
    <w:name w:val="Texto de globo Car"/>
    <w:basedOn w:val="Fuentedeprrafopredeter"/>
    <w:link w:val="Textodeglobo"/>
    <w:semiHidden/>
    <w:rPr>
      <w:rFonts w:ascii="Tahoma" w:hAnsi="Tahoma"/>
      <w:sz w:val="16"/>
    </w:rPr>
  </w:style>
  <w:style w:type="character" w:customStyle="1" w:styleId="TextoindependienteCar">
    <w:name w:val="Texto independiente Car"/>
    <w:basedOn w:val="Fuentedeprrafopredeter"/>
    <w:link w:val="Textoindependiente"/>
    <w:rPr>
      <w:rFonts w:ascii="Arial" w:hAnsi="Arial"/>
      <w:sz w:val="24"/>
      <w:lang w:val="es-ES" w:eastAsia="es-ES"/>
    </w:rPr>
  </w:style>
  <w:style w:type="character" w:customStyle="1" w:styleId="SinespaciadoCar">
    <w:name w:val="Sin espaciado Car"/>
    <w:link w:val="Sinespaciado"/>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830618"/>
    <w:rPr>
      <w:rFonts w:ascii="Arial" w:hAnsi="Arial"/>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ervicioalciudadano@mininterior.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rvicioalciudadano@mininterior.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rvicioalciudadano@mininterio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512</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Kalioujnaia</dc:creator>
  <cp:lastModifiedBy>Yohanna Ascuntar peña</cp:lastModifiedBy>
  <cp:revision>14</cp:revision>
  <cp:lastPrinted>2016-11-23T22:18:00Z</cp:lastPrinted>
  <dcterms:created xsi:type="dcterms:W3CDTF">2025-07-24T16:04:00Z</dcterms:created>
  <dcterms:modified xsi:type="dcterms:W3CDTF">2025-11-14T14:34:00Z</dcterms:modified>
</cp:coreProperties>
</file>