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2633"/>
        <w:gridCol w:w="1481"/>
        <w:gridCol w:w="843"/>
        <w:gridCol w:w="206"/>
        <w:gridCol w:w="4284"/>
        <w:gridCol w:w="1038"/>
      </w:tblGrid>
      <w:tr w:rsidR="00C67163" w:rsidRPr="00DB5688" w14:paraId="38E88E32" w14:textId="77777777" w:rsidTr="00C67163">
        <w:trPr>
          <w:trHeight w:val="413"/>
          <w:jc w:val="center"/>
        </w:trPr>
        <w:tc>
          <w:tcPr>
            <w:tcW w:w="2633" w:type="dxa"/>
          </w:tcPr>
          <w:p w14:paraId="73AFC806" w14:textId="0A1B6138" w:rsidR="00C67163" w:rsidRPr="00DB5688" w:rsidRDefault="00C67163" w:rsidP="00C67163">
            <w:pPr>
              <w:jc w:val="center"/>
              <w:rPr>
                <w:rFonts w:ascii="Arial" w:hAnsi="Arial" w:cs="Arial"/>
                <w:b/>
              </w:rPr>
            </w:pPr>
            <w:r w:rsidRPr="00DB5688">
              <w:rPr>
                <w:rFonts w:ascii="Arial" w:hAnsi="Arial" w:cs="Arial"/>
                <w:b/>
                <w:bCs/>
              </w:rPr>
              <w:t>REPORTADO POR:</w:t>
            </w:r>
          </w:p>
        </w:tc>
        <w:tc>
          <w:tcPr>
            <w:tcW w:w="7852" w:type="dxa"/>
            <w:gridSpan w:val="5"/>
          </w:tcPr>
          <w:p w14:paraId="47483A12" w14:textId="62D5EA85" w:rsidR="00C67163" w:rsidRPr="000A2246" w:rsidRDefault="000A2246" w:rsidP="00C6716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D9D9D9" w:themeColor="background1" w:themeShade="D9"/>
              </w:rPr>
              <w:t>Registrar el n</w:t>
            </w:r>
            <w:r w:rsidRPr="000A2246">
              <w:rPr>
                <w:rFonts w:ascii="Arial" w:hAnsi="Arial" w:cs="Arial"/>
                <w:i/>
                <w:iCs/>
                <w:color w:val="D9D9D9" w:themeColor="background1" w:themeShade="D9"/>
              </w:rPr>
              <w:t>ombre completo de la persona generadora del reporte</w:t>
            </w:r>
          </w:p>
        </w:tc>
      </w:tr>
      <w:tr w:rsidR="00C67163" w:rsidRPr="00DB5688" w14:paraId="3B1540AB" w14:textId="77777777" w:rsidTr="00C67163">
        <w:trPr>
          <w:trHeight w:val="416"/>
          <w:jc w:val="center"/>
        </w:trPr>
        <w:tc>
          <w:tcPr>
            <w:tcW w:w="2633" w:type="dxa"/>
          </w:tcPr>
          <w:p w14:paraId="197F6C21" w14:textId="7FD91011" w:rsidR="00C67163" w:rsidRPr="00DB5688" w:rsidRDefault="00C67163" w:rsidP="00C67163">
            <w:pPr>
              <w:jc w:val="center"/>
              <w:rPr>
                <w:rFonts w:ascii="Arial" w:hAnsi="Arial" w:cs="Arial"/>
                <w:b/>
              </w:rPr>
            </w:pPr>
            <w:r w:rsidRPr="00DB5688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7852" w:type="dxa"/>
            <w:gridSpan w:val="5"/>
          </w:tcPr>
          <w:p w14:paraId="4863E356" w14:textId="4055B857" w:rsidR="00C67163" w:rsidRPr="00DB5688" w:rsidRDefault="000A2246" w:rsidP="00C6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color w:val="D9D9D9" w:themeColor="background1" w:themeShade="D9"/>
              </w:rPr>
              <w:t>Registrar el cargo</w:t>
            </w:r>
            <w:r w:rsidRPr="000A2246">
              <w:rPr>
                <w:rFonts w:ascii="Arial" w:hAnsi="Arial" w:cs="Arial"/>
                <w:i/>
                <w:iCs/>
                <w:color w:val="D9D9D9" w:themeColor="background1" w:themeShade="D9"/>
              </w:rPr>
              <w:t xml:space="preserve"> de la persona generadora del reporte</w:t>
            </w:r>
          </w:p>
        </w:tc>
      </w:tr>
      <w:tr w:rsidR="00C67163" w:rsidRPr="00DB5688" w14:paraId="171ECFAE" w14:textId="77777777" w:rsidTr="00C67163">
        <w:trPr>
          <w:trHeight w:val="410"/>
          <w:jc w:val="center"/>
        </w:trPr>
        <w:tc>
          <w:tcPr>
            <w:tcW w:w="2633" w:type="dxa"/>
          </w:tcPr>
          <w:p w14:paraId="6C399BB6" w14:textId="50F7A4B6" w:rsidR="00C67163" w:rsidRPr="00DB5688" w:rsidRDefault="00C67163" w:rsidP="00C67163">
            <w:pPr>
              <w:jc w:val="center"/>
              <w:rPr>
                <w:rFonts w:ascii="Arial" w:hAnsi="Arial" w:cs="Arial"/>
                <w:b/>
              </w:rPr>
            </w:pPr>
            <w:r w:rsidRPr="00DB5688">
              <w:rPr>
                <w:rFonts w:ascii="Arial" w:hAnsi="Arial" w:cs="Arial"/>
                <w:b/>
                <w:bCs/>
              </w:rPr>
              <w:t>DEPENDENCIA:</w:t>
            </w:r>
          </w:p>
        </w:tc>
        <w:tc>
          <w:tcPr>
            <w:tcW w:w="7852" w:type="dxa"/>
            <w:gridSpan w:val="5"/>
          </w:tcPr>
          <w:p w14:paraId="79178A3A" w14:textId="715C1881" w:rsidR="00C67163" w:rsidRPr="00DB5688" w:rsidRDefault="000A2246" w:rsidP="00C6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color w:val="D9D9D9" w:themeColor="background1" w:themeShade="D9"/>
              </w:rPr>
              <w:t>Registrar el área</w:t>
            </w:r>
            <w:r w:rsidRPr="000A2246">
              <w:rPr>
                <w:rFonts w:ascii="Arial" w:hAnsi="Arial" w:cs="Arial"/>
                <w:i/>
                <w:iCs/>
                <w:color w:val="D9D9D9" w:themeColor="background1" w:themeShade="D9"/>
              </w:rPr>
              <w:t xml:space="preserve"> de la persona generadora del reporte</w:t>
            </w:r>
            <w:r w:rsidRPr="00DB5688">
              <w:rPr>
                <w:rFonts w:ascii="Arial" w:hAnsi="Arial" w:cs="Arial"/>
                <w:b/>
                <w:bCs/>
                <w:noProof/>
                <w:lang w:val="es-ES" w:eastAsia="es-ES"/>
              </w:rPr>
              <w:t xml:space="preserve"> </w:t>
            </w:r>
            <w:r w:rsidR="00C67163" w:rsidRPr="00DB5688">
              <w:rPr>
                <w:rFonts w:ascii="Arial" w:hAnsi="Arial" w:cs="Arial"/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69D093" wp14:editId="340FE3DF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542290</wp:posOffset>
                      </wp:positionV>
                      <wp:extent cx="0" cy="533400"/>
                      <wp:effectExtent l="0" t="0" r="1905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Conector rec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27.1pt,42.7pt" to="227.1pt,84.7pt" w14:anchorId="61A900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">
                      <v:stroke joinstyle="miter"/>
                    </v:line>
                  </w:pict>
                </mc:Fallback>
              </mc:AlternateContent>
            </w:r>
          </w:p>
        </w:tc>
      </w:tr>
      <w:tr w:rsidR="00D6288A" w:rsidRPr="00DB5688" w14:paraId="5F7EB31C" w14:textId="77777777" w:rsidTr="0075718D">
        <w:trPr>
          <w:trHeight w:val="410"/>
          <w:jc w:val="center"/>
        </w:trPr>
        <w:tc>
          <w:tcPr>
            <w:tcW w:w="10485" w:type="dxa"/>
            <w:gridSpan w:val="6"/>
          </w:tcPr>
          <w:p w14:paraId="157C6015" w14:textId="0853226C" w:rsidR="00D6288A" w:rsidRPr="00DB5688" w:rsidRDefault="00D6288A" w:rsidP="00D6288A">
            <w:pPr>
              <w:jc w:val="center"/>
              <w:rPr>
                <w:rFonts w:ascii="Arial" w:hAnsi="Arial" w:cs="Arial"/>
                <w:b/>
                <w:bCs/>
                <w:noProof/>
                <w:lang w:val="es-ES" w:eastAsia="es-ES"/>
              </w:rPr>
            </w:pPr>
            <w:r w:rsidRPr="00DB5688">
              <w:rPr>
                <w:rFonts w:ascii="Arial" w:hAnsi="Arial" w:cs="Arial"/>
                <w:b/>
                <w:bCs/>
                <w:i/>
                <w:iCs/>
              </w:rPr>
              <w:t xml:space="preserve">NOTA. </w:t>
            </w:r>
            <w:r w:rsidRPr="00DB5688">
              <w:rPr>
                <w:rFonts w:ascii="Arial" w:hAnsi="Arial" w:cs="Arial"/>
                <w:i/>
                <w:iCs/>
              </w:rPr>
              <w:t xml:space="preserve">Marque con una </w:t>
            </w:r>
            <w:r w:rsidRPr="00DB5688">
              <w:rPr>
                <w:rFonts w:ascii="Arial" w:hAnsi="Arial" w:cs="Arial"/>
                <w:b/>
                <w:bCs/>
                <w:i/>
                <w:iCs/>
              </w:rPr>
              <w:t>X</w:t>
            </w:r>
            <w:r w:rsidRPr="00DB5688">
              <w:rPr>
                <w:rFonts w:ascii="Arial" w:hAnsi="Arial" w:cs="Arial"/>
                <w:i/>
                <w:iCs/>
              </w:rPr>
              <w:t>, según corresponda</w:t>
            </w:r>
          </w:p>
        </w:tc>
      </w:tr>
      <w:tr w:rsidR="00C67163" w:rsidRPr="00DB5688" w14:paraId="34549E16" w14:textId="77777777" w:rsidTr="00C67163">
        <w:trPr>
          <w:trHeight w:val="410"/>
          <w:jc w:val="center"/>
        </w:trPr>
        <w:tc>
          <w:tcPr>
            <w:tcW w:w="4957" w:type="dxa"/>
            <w:gridSpan w:val="3"/>
          </w:tcPr>
          <w:p w14:paraId="699A16D4" w14:textId="25D8825A" w:rsidR="00C67163" w:rsidRPr="00DB5688" w:rsidRDefault="00AC08CE" w:rsidP="00C6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688">
              <w:rPr>
                <w:rFonts w:ascii="Arial" w:hAnsi="Arial" w:cs="Arial"/>
                <w:bCs/>
              </w:rPr>
              <w:t>1. ¿</w:t>
            </w:r>
            <w:r w:rsidR="00C67163" w:rsidRPr="00DB5688">
              <w:rPr>
                <w:rFonts w:ascii="Arial" w:hAnsi="Arial" w:cs="Arial"/>
                <w:bCs/>
              </w:rPr>
              <w:t>Su reporte es Incidente de Trabajo?</w:t>
            </w:r>
          </w:p>
        </w:tc>
        <w:tc>
          <w:tcPr>
            <w:tcW w:w="5528" w:type="dxa"/>
            <w:gridSpan w:val="3"/>
          </w:tcPr>
          <w:p w14:paraId="576AB954" w14:textId="6D6E1E81" w:rsidR="00C67163" w:rsidRPr="00DB5688" w:rsidRDefault="0089013C" w:rsidP="008901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 xml:space="preserve">        </w:t>
            </w:r>
            <w:r w:rsidRPr="0089013C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 xml:space="preserve">Marque con una </w:t>
            </w:r>
            <w:r w:rsidRPr="0089013C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16"/>
                <w:szCs w:val="16"/>
              </w:rPr>
              <w:t>X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 xml:space="preserve">              </w:t>
            </w:r>
            <w:r w:rsidR="00C67163" w:rsidRPr="00DB5688">
              <w:rPr>
                <w:rFonts w:ascii="Arial" w:hAnsi="Arial" w:cs="Arial"/>
                <w:bCs/>
              </w:rPr>
              <w:t>Fecha: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013C">
              <w:rPr>
                <w:rFonts w:ascii="Arial" w:hAnsi="Arial" w:cs="Arial"/>
                <w:bCs/>
                <w:i/>
                <w:color w:val="BFBFBF" w:themeColor="background1" w:themeShade="BF"/>
              </w:rPr>
              <w:t>I</w:t>
            </w:r>
            <w:r w:rsidRPr="0089013C">
              <w:rPr>
                <w:rFonts w:ascii="Arial" w:hAnsi="Arial" w:cs="Arial"/>
                <w:bCs/>
                <w:i/>
                <w:color w:val="BFBFBF" w:themeColor="background1" w:themeShade="BF"/>
                <w:sz w:val="16"/>
                <w:szCs w:val="16"/>
              </w:rPr>
              <w:t>ndique la fecha del reporte</w:t>
            </w:r>
          </w:p>
        </w:tc>
      </w:tr>
      <w:tr w:rsidR="00C67163" w:rsidRPr="00DB5688" w14:paraId="5016EBC5" w14:textId="77777777" w:rsidTr="00C67163">
        <w:trPr>
          <w:trHeight w:val="410"/>
          <w:jc w:val="center"/>
        </w:trPr>
        <w:tc>
          <w:tcPr>
            <w:tcW w:w="4957" w:type="dxa"/>
            <w:gridSpan w:val="3"/>
          </w:tcPr>
          <w:p w14:paraId="71D4CC4F" w14:textId="153FB30B" w:rsidR="00C67163" w:rsidRPr="00DB5688" w:rsidRDefault="00AC08CE" w:rsidP="00C6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688">
              <w:rPr>
                <w:rFonts w:ascii="Arial" w:hAnsi="Arial" w:cs="Arial"/>
                <w:bCs/>
              </w:rPr>
              <w:t>2. ¿</w:t>
            </w:r>
            <w:r w:rsidR="00C67163" w:rsidRPr="00DB5688">
              <w:rPr>
                <w:rFonts w:ascii="Arial" w:hAnsi="Arial" w:cs="Arial"/>
                <w:bCs/>
              </w:rPr>
              <w:t>Su reporte es un acto o condición insegura?</w:t>
            </w:r>
          </w:p>
        </w:tc>
        <w:tc>
          <w:tcPr>
            <w:tcW w:w="5528" w:type="dxa"/>
            <w:gridSpan w:val="3"/>
          </w:tcPr>
          <w:p w14:paraId="0BAEE86A" w14:textId="5DC18348" w:rsidR="00C67163" w:rsidRPr="00DB5688" w:rsidRDefault="0089013C" w:rsidP="008901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 xml:space="preserve">       </w:t>
            </w:r>
            <w:r w:rsidRPr="0089013C"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 xml:space="preserve">Marque con una </w:t>
            </w:r>
            <w:r w:rsidRPr="0089013C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16"/>
                <w:szCs w:val="16"/>
              </w:rPr>
              <w:t>X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</w:rPr>
              <w:t xml:space="preserve">               </w:t>
            </w:r>
            <w:r w:rsidR="00C67163" w:rsidRPr="00DB5688">
              <w:rPr>
                <w:rFonts w:ascii="Arial" w:hAnsi="Arial" w:cs="Arial"/>
                <w:bCs/>
              </w:rPr>
              <w:t>Fecha: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013C">
              <w:rPr>
                <w:rFonts w:ascii="Arial" w:hAnsi="Arial" w:cs="Arial"/>
                <w:bCs/>
                <w:i/>
                <w:color w:val="BFBFBF" w:themeColor="background1" w:themeShade="BF"/>
              </w:rPr>
              <w:t>I</w:t>
            </w:r>
            <w:r w:rsidRPr="0089013C">
              <w:rPr>
                <w:rFonts w:ascii="Arial" w:hAnsi="Arial" w:cs="Arial"/>
                <w:bCs/>
                <w:i/>
                <w:color w:val="BFBFBF" w:themeColor="background1" w:themeShade="BF"/>
                <w:sz w:val="16"/>
                <w:szCs w:val="16"/>
              </w:rPr>
              <w:t>ndique la fecha del reporte</w:t>
            </w:r>
          </w:p>
        </w:tc>
      </w:tr>
      <w:tr w:rsidR="00AC08CE" w:rsidRPr="00DB5688" w14:paraId="43D4D9D7" w14:textId="77777777" w:rsidTr="00AC08CE">
        <w:trPr>
          <w:trHeight w:val="478"/>
          <w:jc w:val="center"/>
        </w:trPr>
        <w:tc>
          <w:tcPr>
            <w:tcW w:w="10485" w:type="dxa"/>
            <w:gridSpan w:val="6"/>
          </w:tcPr>
          <w:p w14:paraId="2DC6EF3E" w14:textId="77777777" w:rsidR="00AC08CE" w:rsidRPr="00DB5688" w:rsidRDefault="00AC08CE" w:rsidP="00AC08CE">
            <w:pPr>
              <w:jc w:val="center"/>
              <w:rPr>
                <w:rFonts w:ascii="Arial" w:hAnsi="Arial" w:cs="Arial"/>
              </w:rPr>
            </w:pPr>
            <w:r w:rsidRPr="00DB5688">
              <w:rPr>
                <w:rFonts w:ascii="Arial" w:hAnsi="Arial" w:cs="Arial"/>
                <w:b/>
                <w:bCs/>
                <w:i/>
                <w:iCs/>
              </w:rPr>
              <w:t xml:space="preserve">NOTA. </w:t>
            </w:r>
            <w:r w:rsidRPr="00DB5688">
              <w:rPr>
                <w:rFonts w:ascii="Arial" w:hAnsi="Arial" w:cs="Arial"/>
                <w:i/>
                <w:iCs/>
              </w:rPr>
              <w:t xml:space="preserve">Marque con una </w:t>
            </w:r>
            <w:r w:rsidRPr="00DB5688">
              <w:rPr>
                <w:rFonts w:ascii="Arial" w:hAnsi="Arial" w:cs="Arial"/>
                <w:b/>
                <w:bCs/>
                <w:i/>
                <w:iCs/>
              </w:rPr>
              <w:t>X</w:t>
            </w:r>
            <w:r w:rsidRPr="00DB5688">
              <w:rPr>
                <w:rFonts w:ascii="Arial" w:hAnsi="Arial" w:cs="Arial"/>
                <w:i/>
                <w:iCs/>
              </w:rPr>
              <w:t>, según considere la evidencia observada</w:t>
            </w:r>
          </w:p>
        </w:tc>
      </w:tr>
      <w:tr w:rsidR="00AC08CE" w:rsidRPr="00DB5688" w14:paraId="1B3DD0BD" w14:textId="77777777" w:rsidTr="00C67163">
        <w:trPr>
          <w:jc w:val="center"/>
        </w:trPr>
        <w:tc>
          <w:tcPr>
            <w:tcW w:w="4114" w:type="dxa"/>
            <w:gridSpan w:val="2"/>
          </w:tcPr>
          <w:p w14:paraId="4EBA4D85" w14:textId="59B88E6A" w:rsidR="00AC08CE" w:rsidRPr="00DB5688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688">
              <w:rPr>
                <w:rFonts w:ascii="Arial" w:hAnsi="Arial" w:cs="Arial"/>
              </w:rPr>
              <w:t>Acto Inseguro (RIESGO)</w:t>
            </w:r>
          </w:p>
        </w:tc>
        <w:tc>
          <w:tcPr>
            <w:tcW w:w="1049" w:type="dxa"/>
            <w:gridSpan w:val="2"/>
            <w:shd w:val="clear" w:color="auto" w:fill="D9D9D9" w:themeFill="background1" w:themeFillShade="D9"/>
          </w:tcPr>
          <w:p w14:paraId="5C3CB517" w14:textId="77777777" w:rsidR="00AC08CE" w:rsidRPr="00DB5688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vAlign w:val="center"/>
          </w:tcPr>
          <w:p w14:paraId="1FFC2207" w14:textId="4DD751E3" w:rsidR="00AC08CE" w:rsidRPr="00DB5688" w:rsidRDefault="00D6288A" w:rsidP="00AC08CE">
            <w:pPr>
              <w:jc w:val="center"/>
              <w:rPr>
                <w:rFonts w:ascii="Arial" w:hAnsi="Arial" w:cs="Arial"/>
              </w:rPr>
            </w:pPr>
            <w:r w:rsidRPr="00DB5688">
              <w:rPr>
                <w:rFonts w:ascii="Arial" w:hAnsi="Arial" w:cs="Arial"/>
              </w:rPr>
              <w:t>Condición Insegura (RIESGO</w:t>
            </w:r>
            <w:r w:rsidR="00AC08CE" w:rsidRPr="00DB5688">
              <w:rPr>
                <w:rFonts w:ascii="Arial" w:hAnsi="Arial" w:cs="Arial"/>
              </w:rPr>
              <w:t>)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26B224E3" w14:textId="77777777" w:rsidR="00AC08CE" w:rsidRPr="00DB5688" w:rsidRDefault="00AC08CE" w:rsidP="00AC08CE">
            <w:pPr>
              <w:rPr>
                <w:rFonts w:ascii="Arial" w:hAnsi="Arial" w:cs="Arial"/>
              </w:rPr>
            </w:pPr>
          </w:p>
        </w:tc>
      </w:tr>
      <w:tr w:rsidR="00AC08CE" w:rsidRPr="00DB5688" w14:paraId="4FF4CCD1" w14:textId="77777777" w:rsidTr="00C67163">
        <w:trPr>
          <w:jc w:val="center"/>
        </w:trPr>
        <w:tc>
          <w:tcPr>
            <w:tcW w:w="4114" w:type="dxa"/>
            <w:gridSpan w:val="2"/>
            <w:vAlign w:val="center"/>
          </w:tcPr>
          <w:p w14:paraId="2D7DA5F2" w14:textId="2CF911A0" w:rsidR="00AC08CE" w:rsidRPr="00DB5688" w:rsidRDefault="00AC08CE" w:rsidP="00AC08CE">
            <w:pPr>
              <w:jc w:val="center"/>
              <w:rPr>
                <w:rFonts w:ascii="Arial" w:hAnsi="Arial" w:cs="Arial"/>
              </w:rPr>
            </w:pPr>
            <w:r w:rsidRPr="00DB5688">
              <w:rPr>
                <w:rFonts w:ascii="Arial" w:hAnsi="Arial" w:cs="Arial"/>
              </w:rPr>
              <w:t>Acto Seguro (OPORTUNIDAD DE MEJORA)</w:t>
            </w:r>
          </w:p>
        </w:tc>
        <w:tc>
          <w:tcPr>
            <w:tcW w:w="1049" w:type="dxa"/>
            <w:gridSpan w:val="2"/>
            <w:shd w:val="clear" w:color="auto" w:fill="D9D9D9" w:themeFill="background1" w:themeFillShade="D9"/>
          </w:tcPr>
          <w:p w14:paraId="48541319" w14:textId="77777777" w:rsidR="00AC08CE" w:rsidRPr="00DB5688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vAlign w:val="center"/>
          </w:tcPr>
          <w:p w14:paraId="5C6D8C48" w14:textId="4FBA24F4" w:rsidR="00AC08CE" w:rsidRPr="00DB5688" w:rsidRDefault="00AC08CE" w:rsidP="00AC08CE">
            <w:pPr>
              <w:jc w:val="center"/>
              <w:rPr>
                <w:rFonts w:ascii="Arial" w:hAnsi="Arial" w:cs="Arial"/>
              </w:rPr>
            </w:pPr>
            <w:r w:rsidRPr="00DB5688">
              <w:rPr>
                <w:rFonts w:ascii="Arial" w:hAnsi="Arial" w:cs="Arial"/>
              </w:rPr>
              <w:t>Condición Segura (OPORTUNIDAD DE MEJORA)</w:t>
            </w:r>
          </w:p>
          <w:p w14:paraId="71AB9D11" w14:textId="77777777" w:rsidR="00AC08CE" w:rsidRPr="00DB5688" w:rsidRDefault="00AC08CE" w:rsidP="00AC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5FB57921" w14:textId="77777777" w:rsidR="00AC08CE" w:rsidRPr="00DB5688" w:rsidRDefault="00AC08CE" w:rsidP="00AC08CE">
            <w:pPr>
              <w:rPr>
                <w:rFonts w:ascii="Arial" w:hAnsi="Arial" w:cs="Arial"/>
              </w:rPr>
            </w:pPr>
          </w:p>
        </w:tc>
      </w:tr>
      <w:tr w:rsidR="00AC08CE" w:rsidRPr="00DB5688" w14:paraId="6F057979" w14:textId="77777777" w:rsidTr="00D6288A">
        <w:trPr>
          <w:trHeight w:val="909"/>
          <w:jc w:val="center"/>
        </w:trPr>
        <w:tc>
          <w:tcPr>
            <w:tcW w:w="4114" w:type="dxa"/>
            <w:gridSpan w:val="2"/>
          </w:tcPr>
          <w:p w14:paraId="3F1BC388" w14:textId="586D612F" w:rsidR="00AC08CE" w:rsidRPr="00DB5688" w:rsidRDefault="00AC08CE" w:rsidP="00D6288A">
            <w:pPr>
              <w:jc w:val="center"/>
              <w:rPr>
                <w:rFonts w:ascii="Arial" w:hAnsi="Arial" w:cs="Arial"/>
                <w:bCs/>
              </w:rPr>
            </w:pPr>
            <w:r w:rsidRPr="00DB5688">
              <w:rPr>
                <w:rFonts w:ascii="Arial" w:hAnsi="Arial" w:cs="Arial"/>
                <w:bCs/>
              </w:rPr>
              <w:t>Lugar donde ocurrió el incidente o donde observó el acto o la condición:</w:t>
            </w:r>
          </w:p>
        </w:tc>
        <w:tc>
          <w:tcPr>
            <w:tcW w:w="6371" w:type="dxa"/>
            <w:gridSpan w:val="4"/>
          </w:tcPr>
          <w:p w14:paraId="6C6EBAE9" w14:textId="3CEB8C19" w:rsidR="00AC08CE" w:rsidRPr="0089013C" w:rsidRDefault="0089013C" w:rsidP="0089013C">
            <w:pPr>
              <w:jc w:val="both"/>
              <w:rPr>
                <w:rFonts w:ascii="Arial" w:hAnsi="Arial" w:cs="Arial"/>
                <w:bCs/>
                <w:i/>
              </w:rPr>
            </w:pPr>
            <w:r w:rsidRPr="0089013C">
              <w:rPr>
                <w:rFonts w:ascii="Arial" w:hAnsi="Arial" w:cs="Arial"/>
                <w:bCs/>
                <w:i/>
                <w:color w:val="BFBFBF" w:themeColor="background1" w:themeShade="BF"/>
              </w:rPr>
              <w:t>Describa el lugar donde ocurrió u observa el acto o la condición</w:t>
            </w:r>
          </w:p>
        </w:tc>
      </w:tr>
      <w:tr w:rsidR="00AC08CE" w:rsidRPr="00DB5688" w14:paraId="419BA360" w14:textId="77777777" w:rsidTr="00AC08CE">
        <w:trPr>
          <w:trHeight w:val="518"/>
          <w:jc w:val="center"/>
        </w:trPr>
        <w:tc>
          <w:tcPr>
            <w:tcW w:w="10485" w:type="dxa"/>
            <w:gridSpan w:val="6"/>
          </w:tcPr>
          <w:p w14:paraId="20719CDE" w14:textId="4AA29303" w:rsidR="00AC08CE" w:rsidRPr="00DB5688" w:rsidRDefault="00AC08CE" w:rsidP="00AC08CE">
            <w:pPr>
              <w:jc w:val="center"/>
              <w:rPr>
                <w:rFonts w:ascii="Arial" w:hAnsi="Arial" w:cs="Arial"/>
              </w:rPr>
            </w:pPr>
            <w:r w:rsidRPr="00DB5688">
              <w:rPr>
                <w:rFonts w:ascii="Arial" w:hAnsi="Arial" w:cs="Arial"/>
                <w:b/>
                <w:bCs/>
                <w:i/>
                <w:iCs/>
              </w:rPr>
              <w:t xml:space="preserve">NOTA. </w:t>
            </w:r>
            <w:r w:rsidRPr="00DB5688">
              <w:rPr>
                <w:rFonts w:ascii="Arial" w:hAnsi="Arial" w:cs="Arial"/>
                <w:i/>
                <w:iCs/>
              </w:rPr>
              <w:t>Responda de acuerdo a lo indicado p</w:t>
            </w:r>
            <w:r w:rsidR="00D6288A" w:rsidRPr="00DB5688">
              <w:rPr>
                <w:rFonts w:ascii="Arial" w:hAnsi="Arial" w:cs="Arial"/>
                <w:i/>
                <w:iCs/>
              </w:rPr>
              <w:t xml:space="preserve">or usted en la pregunta 1 o 2 </w:t>
            </w:r>
          </w:p>
        </w:tc>
      </w:tr>
      <w:tr w:rsidR="00AC08CE" w:rsidRPr="00DB5688" w14:paraId="2A9796BA" w14:textId="77777777" w:rsidTr="009B1352">
        <w:trPr>
          <w:jc w:val="center"/>
        </w:trPr>
        <w:tc>
          <w:tcPr>
            <w:tcW w:w="10485" w:type="dxa"/>
            <w:gridSpan w:val="6"/>
            <w:shd w:val="clear" w:color="auto" w:fill="B4C6E7" w:themeFill="accent1" w:themeFillTint="66"/>
            <w:vAlign w:val="center"/>
          </w:tcPr>
          <w:p w14:paraId="2582EBAA" w14:textId="527CB7A5" w:rsidR="00AC08CE" w:rsidRPr="00DB5688" w:rsidRDefault="00AC08CE" w:rsidP="00AC08CE">
            <w:pPr>
              <w:jc w:val="center"/>
              <w:rPr>
                <w:rFonts w:ascii="Arial" w:hAnsi="Arial" w:cs="Arial"/>
              </w:rPr>
            </w:pPr>
            <w:r w:rsidRPr="00DB5688">
              <w:rPr>
                <w:rFonts w:ascii="Arial" w:hAnsi="Arial" w:cs="Arial"/>
                <w:b/>
                <w:bCs/>
              </w:rPr>
              <w:t>DESCRIPCIÓN DEL INCIDENTE DE TRABAJO</w:t>
            </w:r>
          </w:p>
        </w:tc>
      </w:tr>
      <w:tr w:rsidR="00AC08CE" w:rsidRPr="00DB5688" w14:paraId="5360045E" w14:textId="77777777" w:rsidTr="00FC7999">
        <w:trPr>
          <w:trHeight w:val="250"/>
          <w:jc w:val="center"/>
        </w:trPr>
        <w:tc>
          <w:tcPr>
            <w:tcW w:w="10485" w:type="dxa"/>
            <w:gridSpan w:val="6"/>
          </w:tcPr>
          <w:p w14:paraId="01B9E3AD" w14:textId="20AA7485" w:rsidR="00AC08CE" w:rsidRPr="0089013C" w:rsidRDefault="0089013C" w:rsidP="0089013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89013C"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Describa de manera clara </w:t>
            </w:r>
            <w:r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y detallada y </w:t>
            </w:r>
            <w:r w:rsidRPr="0089013C"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>de acuerdo a la definición de incidente de trabajo</w:t>
            </w:r>
            <w:r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, lo encontrado </w:t>
            </w:r>
          </w:p>
        </w:tc>
      </w:tr>
      <w:tr w:rsidR="00AC08CE" w:rsidRPr="00DB5688" w14:paraId="0202E514" w14:textId="77777777" w:rsidTr="00FC7999">
        <w:trPr>
          <w:trHeight w:val="250"/>
          <w:jc w:val="center"/>
        </w:trPr>
        <w:tc>
          <w:tcPr>
            <w:tcW w:w="10485" w:type="dxa"/>
            <w:gridSpan w:val="6"/>
          </w:tcPr>
          <w:p w14:paraId="0E20239D" w14:textId="09C52A63" w:rsidR="00AC08CE" w:rsidRPr="00DB5688" w:rsidRDefault="0089013C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>o visto.</w:t>
            </w:r>
          </w:p>
        </w:tc>
      </w:tr>
      <w:tr w:rsidR="00896CD5" w:rsidRPr="00DB5688" w14:paraId="488FA216" w14:textId="77777777" w:rsidTr="00FC7999">
        <w:trPr>
          <w:trHeight w:val="250"/>
          <w:jc w:val="center"/>
        </w:trPr>
        <w:tc>
          <w:tcPr>
            <w:tcW w:w="10485" w:type="dxa"/>
            <w:gridSpan w:val="6"/>
          </w:tcPr>
          <w:p w14:paraId="44ECB95B" w14:textId="77777777" w:rsidR="00896CD5" w:rsidRPr="00DB5688" w:rsidRDefault="00896CD5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DB5688" w14:paraId="4B355251" w14:textId="77777777" w:rsidTr="00FC7999">
        <w:trPr>
          <w:trHeight w:val="250"/>
          <w:jc w:val="center"/>
        </w:trPr>
        <w:tc>
          <w:tcPr>
            <w:tcW w:w="10485" w:type="dxa"/>
            <w:gridSpan w:val="6"/>
          </w:tcPr>
          <w:p w14:paraId="16B224AA" w14:textId="77777777" w:rsidR="00AC08CE" w:rsidRPr="00DB5688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DB5688" w14:paraId="4CC5446E" w14:textId="77777777" w:rsidTr="00FC7999">
        <w:trPr>
          <w:trHeight w:val="250"/>
          <w:jc w:val="center"/>
        </w:trPr>
        <w:tc>
          <w:tcPr>
            <w:tcW w:w="10485" w:type="dxa"/>
            <w:gridSpan w:val="6"/>
          </w:tcPr>
          <w:p w14:paraId="1BB01293" w14:textId="77777777" w:rsidR="00AC08CE" w:rsidRPr="00DB5688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DB5688" w14:paraId="08079EF4" w14:textId="77777777" w:rsidTr="00FC7999">
        <w:trPr>
          <w:trHeight w:val="250"/>
          <w:jc w:val="center"/>
        </w:trPr>
        <w:tc>
          <w:tcPr>
            <w:tcW w:w="10485" w:type="dxa"/>
            <w:gridSpan w:val="6"/>
          </w:tcPr>
          <w:p w14:paraId="6F75749D" w14:textId="77777777" w:rsidR="00AC08CE" w:rsidRPr="00DB5688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DB5688" w14:paraId="73508FC3" w14:textId="77777777" w:rsidTr="00FC7999">
        <w:trPr>
          <w:jc w:val="center"/>
        </w:trPr>
        <w:tc>
          <w:tcPr>
            <w:tcW w:w="10485" w:type="dxa"/>
            <w:gridSpan w:val="6"/>
            <w:shd w:val="clear" w:color="auto" w:fill="B4C6E7" w:themeFill="accent1" w:themeFillTint="66"/>
            <w:vAlign w:val="center"/>
          </w:tcPr>
          <w:p w14:paraId="6885E289" w14:textId="32DD4416" w:rsidR="00AC08CE" w:rsidRPr="00DB5688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688">
              <w:rPr>
                <w:rFonts w:ascii="Arial" w:hAnsi="Arial" w:cs="Arial"/>
                <w:b/>
                <w:bCs/>
              </w:rPr>
              <w:t>DESCRIPCIÓN DE LA SITUACIÓN OBSERVADA DEL ACTO O LA CONDICIÓN</w:t>
            </w:r>
          </w:p>
        </w:tc>
      </w:tr>
      <w:tr w:rsidR="0089013C" w:rsidRPr="00DB5688" w14:paraId="4947A46E" w14:textId="77777777" w:rsidTr="0017346D">
        <w:trPr>
          <w:jc w:val="center"/>
        </w:trPr>
        <w:tc>
          <w:tcPr>
            <w:tcW w:w="10485" w:type="dxa"/>
            <w:gridSpan w:val="6"/>
          </w:tcPr>
          <w:p w14:paraId="6538A610" w14:textId="6F5BCED7" w:rsidR="0089013C" w:rsidRPr="00DB5688" w:rsidRDefault="0089013C" w:rsidP="004D397F">
            <w:pPr>
              <w:jc w:val="center"/>
              <w:rPr>
                <w:rFonts w:ascii="Arial" w:hAnsi="Arial" w:cs="Arial"/>
              </w:rPr>
            </w:pPr>
            <w:r w:rsidRPr="0089013C"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Describa de manera clara </w:t>
            </w:r>
            <w:r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y detallada y </w:t>
            </w:r>
            <w:r w:rsidRPr="0089013C"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de acuerdo a la definición de </w:t>
            </w:r>
            <w:r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acto inseguro o condición insegura, </w:t>
            </w:r>
          </w:p>
        </w:tc>
      </w:tr>
      <w:tr w:rsidR="0089013C" w:rsidRPr="00DB5688" w14:paraId="21267485" w14:textId="77777777" w:rsidTr="0017346D">
        <w:trPr>
          <w:jc w:val="center"/>
        </w:trPr>
        <w:tc>
          <w:tcPr>
            <w:tcW w:w="10485" w:type="dxa"/>
            <w:gridSpan w:val="6"/>
          </w:tcPr>
          <w:p w14:paraId="79E6AA76" w14:textId="1737B2F0" w:rsidR="0089013C" w:rsidRPr="00DB5688" w:rsidRDefault="004D397F" w:rsidP="00890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 xml:space="preserve">lo encontrado </w:t>
            </w:r>
            <w:r w:rsidR="0089013C">
              <w:rPr>
                <w:rFonts w:ascii="Arial" w:hAnsi="Arial" w:cs="Arial"/>
                <w:bCs/>
                <w:i/>
                <w:iCs/>
                <w:color w:val="BFBFBF" w:themeColor="background1" w:themeShade="BF"/>
              </w:rPr>
              <w:t>o visto.</w:t>
            </w:r>
          </w:p>
        </w:tc>
      </w:tr>
      <w:tr w:rsidR="0089013C" w:rsidRPr="00DB5688" w14:paraId="34A34A4F" w14:textId="77777777" w:rsidTr="00FC7999">
        <w:trPr>
          <w:jc w:val="center"/>
        </w:trPr>
        <w:tc>
          <w:tcPr>
            <w:tcW w:w="10485" w:type="dxa"/>
            <w:gridSpan w:val="6"/>
            <w:vAlign w:val="center"/>
          </w:tcPr>
          <w:p w14:paraId="398EC188" w14:textId="77777777" w:rsidR="0089013C" w:rsidRPr="00DB5688" w:rsidRDefault="0089013C" w:rsidP="0089013C">
            <w:pPr>
              <w:rPr>
                <w:rFonts w:ascii="Arial" w:hAnsi="Arial" w:cs="Arial"/>
              </w:rPr>
            </w:pPr>
          </w:p>
        </w:tc>
      </w:tr>
      <w:tr w:rsidR="0089013C" w:rsidRPr="00DB5688" w14:paraId="48574234" w14:textId="77777777" w:rsidTr="00FC7999">
        <w:trPr>
          <w:jc w:val="center"/>
        </w:trPr>
        <w:tc>
          <w:tcPr>
            <w:tcW w:w="10485" w:type="dxa"/>
            <w:gridSpan w:val="6"/>
            <w:vAlign w:val="center"/>
          </w:tcPr>
          <w:p w14:paraId="422609EB" w14:textId="77777777" w:rsidR="0089013C" w:rsidRPr="00DB5688" w:rsidRDefault="0089013C" w:rsidP="0089013C">
            <w:pPr>
              <w:rPr>
                <w:rFonts w:ascii="Arial" w:hAnsi="Arial" w:cs="Arial"/>
              </w:rPr>
            </w:pPr>
          </w:p>
        </w:tc>
      </w:tr>
      <w:tr w:rsidR="0089013C" w:rsidRPr="00DB5688" w14:paraId="665A5A78" w14:textId="77777777" w:rsidTr="00FC7999">
        <w:trPr>
          <w:jc w:val="center"/>
        </w:trPr>
        <w:tc>
          <w:tcPr>
            <w:tcW w:w="10485" w:type="dxa"/>
            <w:gridSpan w:val="6"/>
            <w:vAlign w:val="center"/>
          </w:tcPr>
          <w:p w14:paraId="16481500" w14:textId="77777777" w:rsidR="0089013C" w:rsidRPr="00DB5688" w:rsidRDefault="0089013C" w:rsidP="0089013C">
            <w:pPr>
              <w:rPr>
                <w:rFonts w:ascii="Arial" w:hAnsi="Arial" w:cs="Arial"/>
              </w:rPr>
            </w:pPr>
          </w:p>
        </w:tc>
      </w:tr>
      <w:tr w:rsidR="0089013C" w:rsidRPr="00DB5688" w14:paraId="0B004B30" w14:textId="77777777" w:rsidTr="00FC7999">
        <w:trPr>
          <w:jc w:val="center"/>
        </w:trPr>
        <w:tc>
          <w:tcPr>
            <w:tcW w:w="10485" w:type="dxa"/>
            <w:gridSpan w:val="6"/>
            <w:vAlign w:val="center"/>
          </w:tcPr>
          <w:p w14:paraId="5F1A3215" w14:textId="77777777" w:rsidR="0089013C" w:rsidRPr="00DB5688" w:rsidRDefault="0089013C" w:rsidP="0089013C">
            <w:pPr>
              <w:rPr>
                <w:rFonts w:ascii="Arial" w:hAnsi="Arial" w:cs="Arial"/>
              </w:rPr>
            </w:pPr>
          </w:p>
        </w:tc>
      </w:tr>
    </w:tbl>
    <w:p w14:paraId="5B2FECF5" w14:textId="77777777" w:rsidR="00EE2D3F" w:rsidRPr="00950DA5" w:rsidRDefault="00EE2D3F" w:rsidP="00AC08CE">
      <w:pPr>
        <w:rPr>
          <w:rFonts w:ascii="Century Gothic" w:hAnsi="Century Gothic" w:cs="Arial"/>
        </w:rPr>
      </w:pPr>
    </w:p>
    <w:p w14:paraId="0342BBF2" w14:textId="77777777" w:rsidR="004D397F" w:rsidRPr="004D397F" w:rsidRDefault="004D397F" w:rsidP="00896CD5">
      <w:pPr>
        <w:jc w:val="right"/>
        <w:rPr>
          <w:rFonts w:ascii="Arial" w:hAnsi="Arial" w:cs="Arial"/>
          <w:color w:val="BFBFBF" w:themeColor="background1" w:themeShade="BF"/>
        </w:rPr>
      </w:pPr>
      <w:r w:rsidRPr="004D397F">
        <w:rPr>
          <w:rFonts w:ascii="Arial" w:hAnsi="Arial" w:cs="Arial"/>
          <w:color w:val="BFBFBF" w:themeColor="background1" w:themeShade="BF"/>
        </w:rPr>
        <w:t>Espacio para diligenciamiento del Grupo SST:</w:t>
      </w:r>
    </w:p>
    <w:p w14:paraId="24D937D6" w14:textId="52B84BDA" w:rsidR="00896CD5" w:rsidRPr="004069B2" w:rsidRDefault="00896CD5" w:rsidP="00896CD5">
      <w:pPr>
        <w:jc w:val="right"/>
        <w:rPr>
          <w:rFonts w:ascii="Arial" w:hAnsi="Arial" w:cs="Arial"/>
        </w:rPr>
      </w:pPr>
      <w:r w:rsidRPr="004069B2">
        <w:rPr>
          <w:rFonts w:ascii="Arial" w:hAnsi="Arial" w:cs="Arial"/>
        </w:rPr>
        <w:t>Fecha de recepción del documento: _______________________</w:t>
      </w:r>
    </w:p>
    <w:p w14:paraId="0F43BDDF" w14:textId="55D32F28" w:rsidR="00896CD5" w:rsidRPr="004069B2" w:rsidRDefault="00896CD5" w:rsidP="00896CD5">
      <w:pPr>
        <w:jc w:val="right"/>
        <w:rPr>
          <w:rFonts w:ascii="Arial" w:hAnsi="Arial" w:cs="Arial"/>
        </w:rPr>
      </w:pPr>
      <w:r w:rsidRPr="004069B2">
        <w:rPr>
          <w:rFonts w:ascii="Arial" w:hAnsi="Arial" w:cs="Arial"/>
        </w:rPr>
        <w:t>Recibido por: _________________________________________</w:t>
      </w:r>
    </w:p>
    <w:p w14:paraId="21C5017A" w14:textId="77777777" w:rsidR="00896CD5" w:rsidRPr="004069B2" w:rsidRDefault="00896CD5" w:rsidP="00896CD5">
      <w:pPr>
        <w:ind w:left="-851"/>
        <w:rPr>
          <w:rFonts w:ascii="Arial" w:hAnsi="Arial" w:cs="Arial"/>
          <w:b/>
        </w:rPr>
      </w:pPr>
    </w:p>
    <w:p w14:paraId="1DD66709" w14:textId="77777777" w:rsidR="00896CD5" w:rsidRPr="004069B2" w:rsidRDefault="00896CD5" w:rsidP="00896CD5">
      <w:pPr>
        <w:ind w:left="-851"/>
        <w:rPr>
          <w:rFonts w:ascii="Arial" w:hAnsi="Arial" w:cs="Arial"/>
          <w:b/>
        </w:rPr>
      </w:pPr>
    </w:p>
    <w:p w14:paraId="453B8336" w14:textId="77777777" w:rsidR="00896CD5" w:rsidRPr="004069B2" w:rsidRDefault="00896CD5" w:rsidP="00896CD5">
      <w:pPr>
        <w:ind w:left="-851"/>
        <w:rPr>
          <w:rFonts w:ascii="Arial" w:hAnsi="Arial" w:cs="Arial"/>
          <w:b/>
        </w:rPr>
      </w:pPr>
    </w:p>
    <w:p w14:paraId="59EEBC05" w14:textId="75BDEB09" w:rsidR="00D6288A" w:rsidRPr="004069B2" w:rsidRDefault="00D6288A" w:rsidP="00896CD5">
      <w:pPr>
        <w:ind w:left="-851"/>
        <w:rPr>
          <w:rFonts w:ascii="Arial" w:hAnsi="Arial" w:cs="Arial"/>
          <w:b/>
        </w:rPr>
      </w:pPr>
      <w:r w:rsidRPr="004069B2">
        <w:rPr>
          <w:rFonts w:ascii="Arial" w:hAnsi="Arial" w:cs="Arial"/>
          <w:b/>
        </w:rPr>
        <w:t xml:space="preserve">*DEFINICIONES: </w:t>
      </w:r>
    </w:p>
    <w:p w14:paraId="3BA664B5" w14:textId="3CAEA607" w:rsidR="00D6288A" w:rsidRPr="004069B2" w:rsidRDefault="00D6288A" w:rsidP="00896CD5">
      <w:pPr>
        <w:ind w:left="-851" w:right="-801"/>
        <w:jc w:val="both"/>
        <w:rPr>
          <w:rFonts w:ascii="Arial" w:hAnsi="Arial" w:cs="Arial"/>
          <w:b/>
        </w:rPr>
      </w:pPr>
      <w:r w:rsidRPr="004069B2">
        <w:rPr>
          <w:rFonts w:ascii="Arial" w:hAnsi="Arial" w:cs="Arial"/>
          <w:b/>
        </w:rPr>
        <w:t>INCIDENTE DE TRABAJO:</w:t>
      </w:r>
      <w:r w:rsidR="00896CD5" w:rsidRPr="004069B2">
        <w:rPr>
          <w:rFonts w:ascii="Arial" w:hAnsi="Arial" w:cs="Arial"/>
          <w:b/>
        </w:rPr>
        <w:t xml:space="preserve"> </w:t>
      </w:r>
      <w:r w:rsidR="00896CD5" w:rsidRPr="004069B2">
        <w:rPr>
          <w:rStyle w:val="normaltextrun"/>
          <w:rFonts w:ascii="Arial" w:hAnsi="Arial" w:cs="Arial"/>
          <w:color w:val="000000"/>
          <w:shd w:val="clear" w:color="auto" w:fill="FFFFFF"/>
        </w:rPr>
        <w:t>Son los eventos anormales que se presentan en una actividad laboral y que conllevan un riesgo potencial de lesiones o daños materiales. Cuando este tipo de incidente tiene un alto potencial de lesiones es necesario investigar las condiciones peligrosas o intervenir los comportamientos inseguros.</w:t>
      </w:r>
    </w:p>
    <w:p w14:paraId="79725801" w14:textId="5B2EB89F" w:rsidR="00D6288A" w:rsidRPr="004069B2" w:rsidRDefault="00D6288A" w:rsidP="00896CD5">
      <w:pPr>
        <w:ind w:left="-851" w:right="-801"/>
        <w:jc w:val="both"/>
        <w:rPr>
          <w:rFonts w:ascii="Arial" w:hAnsi="Arial" w:cs="Arial"/>
          <w:b/>
        </w:rPr>
      </w:pPr>
      <w:r w:rsidRPr="004069B2">
        <w:rPr>
          <w:rFonts w:ascii="Arial" w:hAnsi="Arial" w:cs="Arial"/>
          <w:b/>
        </w:rPr>
        <w:t>ACTO INSEGURO:</w:t>
      </w:r>
      <w:r w:rsidR="00896CD5" w:rsidRPr="004069B2">
        <w:rPr>
          <w:rFonts w:ascii="Arial" w:hAnsi="Arial" w:cs="Arial"/>
          <w:b/>
        </w:rPr>
        <w:t xml:space="preserve"> </w:t>
      </w:r>
      <w:r w:rsidR="00896CD5" w:rsidRPr="004069B2">
        <w:rPr>
          <w:rStyle w:val="normaltextrun"/>
          <w:rFonts w:ascii="Arial" w:hAnsi="Arial" w:cs="Arial"/>
          <w:color w:val="000000"/>
          <w:bdr w:val="none" w:sz="0" w:space="0" w:color="auto" w:frame="1"/>
        </w:rPr>
        <w:t>Se refieren a todas las acciones y decisiones humanas, que pueden causar una situación insegura o incidente, con consecuencias para el trabajador, la producción, el medio ambiente y otras personas. También el comportamiento inseguro incluye la falta de acciones para informar o corregir condiciones inseguras.</w:t>
      </w:r>
    </w:p>
    <w:p w14:paraId="2D88ECE3" w14:textId="77777777" w:rsidR="00896CD5" w:rsidRPr="004069B2" w:rsidRDefault="00D6288A" w:rsidP="00896CD5">
      <w:pPr>
        <w:ind w:left="-851" w:right="-801"/>
        <w:jc w:val="both"/>
        <w:rPr>
          <w:rStyle w:val="normaltextrun"/>
          <w:rFonts w:ascii="Arial" w:hAnsi="Arial" w:cs="Arial"/>
          <w:b/>
          <w:bCs/>
        </w:rPr>
      </w:pPr>
      <w:r w:rsidRPr="004069B2">
        <w:rPr>
          <w:rFonts w:ascii="Arial" w:hAnsi="Arial" w:cs="Arial"/>
          <w:b/>
        </w:rPr>
        <w:t>CONDICION INSEGURA:</w:t>
      </w:r>
      <w:r w:rsidR="00896CD5" w:rsidRPr="004069B2">
        <w:rPr>
          <w:rFonts w:ascii="Arial" w:hAnsi="Arial" w:cs="Arial"/>
          <w:b/>
        </w:rPr>
        <w:t xml:space="preserve"> </w:t>
      </w:r>
      <w:r w:rsidR="00896CD5" w:rsidRPr="004069B2">
        <w:rPr>
          <w:rStyle w:val="normaltextrun"/>
          <w:rFonts w:ascii="Arial" w:hAnsi="Arial" w:cs="Arial"/>
          <w:color w:val="000000"/>
          <w:bdr w:val="none" w:sz="0" w:space="0" w:color="auto" w:frame="1"/>
        </w:rPr>
        <w:t>Es todo elemento de los equipos, la materia prima, las herramientas, las máquinas, las instalaciones o el medio ambiente que se convierte en un peligro para las personas, los bienes, la operación y el medio ambiente y que bajo determinadas condiciones puede generar un incidente.</w:t>
      </w:r>
    </w:p>
    <w:p w14:paraId="156FB5F4" w14:textId="77777777" w:rsidR="00896CD5" w:rsidRPr="004069B2" w:rsidRDefault="00896CD5" w:rsidP="00896CD5">
      <w:pPr>
        <w:ind w:left="-851" w:right="-801"/>
        <w:jc w:val="both"/>
        <w:rPr>
          <w:rStyle w:val="eop"/>
          <w:rFonts w:ascii="Arial" w:hAnsi="Arial" w:cs="Arial"/>
        </w:rPr>
      </w:pPr>
      <w:r w:rsidRPr="004069B2">
        <w:rPr>
          <w:rStyle w:val="normaltextrun"/>
          <w:rFonts w:ascii="Arial" w:hAnsi="Arial" w:cs="Arial"/>
          <w:b/>
          <w:bCs/>
        </w:rPr>
        <w:t xml:space="preserve">PELIGRO: </w:t>
      </w:r>
      <w:r w:rsidRPr="004069B2">
        <w:rPr>
          <w:rStyle w:val="normaltextrun"/>
          <w:rFonts w:ascii="Arial" w:hAnsi="Arial" w:cs="Arial"/>
        </w:rPr>
        <w:t>Es una fuente o situación con potencial de daño en términos de lesión o enfermedad, daño a la propiedad, al ambiente de trabajo o una combinación de estos.</w:t>
      </w:r>
      <w:r w:rsidRPr="004069B2">
        <w:rPr>
          <w:rStyle w:val="eop"/>
          <w:rFonts w:ascii="Arial" w:hAnsi="Arial" w:cs="Arial"/>
        </w:rPr>
        <w:t> </w:t>
      </w:r>
    </w:p>
    <w:p w14:paraId="62FFBB3A" w14:textId="79A41200" w:rsidR="00896CD5" w:rsidRPr="004069B2" w:rsidRDefault="00896CD5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4069B2">
        <w:rPr>
          <w:rStyle w:val="normaltextrun"/>
          <w:rFonts w:ascii="Arial" w:hAnsi="Arial" w:cs="Arial"/>
          <w:b/>
          <w:bCs/>
        </w:rPr>
        <w:t xml:space="preserve">RIESGO: </w:t>
      </w:r>
      <w:r w:rsidRPr="004069B2">
        <w:rPr>
          <w:rStyle w:val="normaltextrun"/>
          <w:rFonts w:ascii="Arial" w:hAnsi="Arial" w:cs="Arial"/>
        </w:rPr>
        <w:t>La probabilidad de que un evento ocurrirá. Abarca una variedad de medidas de probabilidad de un resultado generalmente no favorable (MeSH/NLM). Número esperado de pérdidas humanas, personas heridas, propiedad dañada e interrupción de actividades económicas debido a fenómenos naturales particulares y por consiguiente, el producto de riesgos específicos y elementos de riesgo</w:t>
      </w:r>
    </w:p>
    <w:p w14:paraId="0A7929FA" w14:textId="6DE09524" w:rsidR="00D6288A" w:rsidRPr="004069B2" w:rsidRDefault="00D6288A" w:rsidP="00896CD5">
      <w:pPr>
        <w:ind w:left="-709"/>
        <w:rPr>
          <w:rFonts w:ascii="Arial" w:hAnsi="Arial" w:cs="Arial"/>
          <w:b/>
        </w:rPr>
      </w:pPr>
    </w:p>
    <w:sectPr w:rsidR="00D6288A" w:rsidRPr="004069B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FAF9" w14:textId="77777777" w:rsidR="005673CD" w:rsidRDefault="005673CD" w:rsidP="00575410">
      <w:pPr>
        <w:spacing w:after="0" w:line="240" w:lineRule="auto"/>
      </w:pPr>
      <w:r>
        <w:separator/>
      </w:r>
    </w:p>
  </w:endnote>
  <w:endnote w:type="continuationSeparator" w:id="0">
    <w:p w14:paraId="4027BA3A" w14:textId="77777777" w:rsidR="005673CD" w:rsidRDefault="005673CD" w:rsidP="0057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50BEB30" w14:paraId="4D015DB5" w14:textId="77777777" w:rsidTr="050BEB30">
      <w:trPr>
        <w:trHeight w:val="300"/>
      </w:trPr>
      <w:tc>
        <w:tcPr>
          <w:tcW w:w="2945" w:type="dxa"/>
        </w:tcPr>
        <w:p w14:paraId="7A3B1E27" w14:textId="15A10AD7" w:rsidR="050BEB30" w:rsidRDefault="050BEB30" w:rsidP="050BEB30">
          <w:pPr>
            <w:ind w:left="-115"/>
          </w:pPr>
        </w:p>
      </w:tc>
      <w:tc>
        <w:tcPr>
          <w:tcW w:w="2945" w:type="dxa"/>
        </w:tcPr>
        <w:p w14:paraId="3EFEDA31" w14:textId="39BF1AAE" w:rsidR="050BEB30" w:rsidRDefault="050BEB30" w:rsidP="050BEB30">
          <w:pPr>
            <w:jc w:val="center"/>
          </w:pPr>
        </w:p>
      </w:tc>
      <w:tc>
        <w:tcPr>
          <w:tcW w:w="2945" w:type="dxa"/>
        </w:tcPr>
        <w:p w14:paraId="0FEAE700" w14:textId="14EE0922" w:rsidR="050BEB30" w:rsidRDefault="050BEB30" w:rsidP="050BEB30">
          <w:pPr>
            <w:ind w:right="-115"/>
            <w:jc w:val="right"/>
          </w:pPr>
        </w:p>
      </w:tc>
    </w:tr>
  </w:tbl>
  <w:p w14:paraId="7E4F8263" w14:textId="3DE42736" w:rsidR="050BEB30" w:rsidRDefault="050BEB30" w:rsidP="050BE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6274" w14:textId="77777777" w:rsidR="005673CD" w:rsidRDefault="005673CD" w:rsidP="00575410">
      <w:pPr>
        <w:spacing w:after="0" w:line="240" w:lineRule="auto"/>
      </w:pPr>
      <w:r>
        <w:separator/>
      </w:r>
    </w:p>
  </w:footnote>
  <w:footnote w:type="continuationSeparator" w:id="0">
    <w:p w14:paraId="4398A86D" w14:textId="77777777" w:rsidR="005673CD" w:rsidRDefault="005673CD" w:rsidP="0057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41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91"/>
      <w:gridCol w:w="1718"/>
      <w:gridCol w:w="3150"/>
      <w:gridCol w:w="1472"/>
      <w:gridCol w:w="1558"/>
    </w:tblGrid>
    <w:tr w:rsidR="00C80235" w:rsidRPr="006545B6" w14:paraId="22793233" w14:textId="77777777" w:rsidTr="050BEB30">
      <w:trPr>
        <w:cantSplit/>
        <w:trHeight w:val="561"/>
      </w:trPr>
      <w:tc>
        <w:tcPr>
          <w:tcW w:w="2591" w:type="dxa"/>
          <w:vMerge w:val="restart"/>
          <w:vAlign w:val="center"/>
        </w:tcPr>
        <w:p w14:paraId="03CB0007" w14:textId="7CE6681A" w:rsidR="00C80235" w:rsidRPr="006545B6" w:rsidRDefault="00DB5688" w:rsidP="00C80235">
          <w:pPr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7CEE00EA" wp14:editId="17D848F7">
                <wp:simplePos x="0" y="0"/>
                <wp:positionH relativeFrom="column">
                  <wp:posOffset>228600</wp:posOffset>
                </wp:positionH>
                <wp:positionV relativeFrom="paragraph">
                  <wp:posOffset>-295275</wp:posOffset>
                </wp:positionV>
                <wp:extent cx="1051560" cy="868045"/>
                <wp:effectExtent l="0" t="0" r="0" b="825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nue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868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18" w:type="dxa"/>
          <w:shd w:val="clear" w:color="auto" w:fill="FFFFFF" w:themeFill="background1"/>
          <w:vAlign w:val="center"/>
        </w:tcPr>
        <w:p w14:paraId="1DCCBF7F" w14:textId="77777777" w:rsidR="00C80235" w:rsidRPr="003D37D3" w:rsidRDefault="00C80235" w:rsidP="00C80235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3D37D3">
            <w:rPr>
              <w:rFonts w:ascii="Arial" w:hAnsi="Arial" w:cs="Arial"/>
              <w:b/>
            </w:rPr>
            <w:t>PROCESO</w:t>
          </w:r>
        </w:p>
      </w:tc>
      <w:tc>
        <w:tcPr>
          <w:tcW w:w="3150" w:type="dxa"/>
          <w:shd w:val="clear" w:color="auto" w:fill="FFFFFF" w:themeFill="background1"/>
          <w:vAlign w:val="center"/>
        </w:tcPr>
        <w:p w14:paraId="52DB3265" w14:textId="77777777" w:rsidR="00C80235" w:rsidRPr="00D80996" w:rsidRDefault="00C80235" w:rsidP="00C80235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 w:rsidRPr="00A660B2">
            <w:rPr>
              <w:rFonts w:ascii="Arial" w:hAnsi="Arial" w:cs="Arial"/>
              <w:b/>
            </w:rPr>
            <w:t>GESTIÓN DEL TALENTO HUMANO</w:t>
          </w:r>
        </w:p>
      </w:tc>
      <w:tc>
        <w:tcPr>
          <w:tcW w:w="1472" w:type="dxa"/>
          <w:shd w:val="clear" w:color="auto" w:fill="FFFFFF" w:themeFill="background1"/>
          <w:vAlign w:val="center"/>
        </w:tcPr>
        <w:p w14:paraId="3E291C91" w14:textId="77777777" w:rsidR="00C80235" w:rsidRPr="003D37D3" w:rsidRDefault="00C80235" w:rsidP="00C8023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3D37D3">
            <w:rPr>
              <w:rFonts w:ascii="Arial" w:hAnsi="Arial" w:cs="Arial"/>
              <w:b/>
            </w:rPr>
            <w:t>N</w:t>
          </w:r>
        </w:p>
      </w:tc>
      <w:tc>
        <w:tcPr>
          <w:tcW w:w="1558" w:type="dxa"/>
          <w:shd w:val="clear" w:color="auto" w:fill="FFFFFF" w:themeFill="background1"/>
          <w:vAlign w:val="center"/>
        </w:tcPr>
        <w:p w14:paraId="4A39B247" w14:textId="50A802DF" w:rsidR="00C80235" w:rsidRPr="003D37D3" w:rsidRDefault="00C80235" w:rsidP="00C8023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852756">
            <w:rPr>
              <w:rFonts w:ascii="Arial" w:hAnsi="Arial" w:cs="Arial"/>
              <w:b/>
            </w:rPr>
            <w:t>2</w:t>
          </w:r>
        </w:p>
      </w:tc>
    </w:tr>
    <w:tr w:rsidR="00C80235" w:rsidRPr="006545B6" w14:paraId="73735CD7" w14:textId="77777777" w:rsidTr="050BEB30">
      <w:trPr>
        <w:cantSplit/>
        <w:trHeight w:val="401"/>
      </w:trPr>
      <w:tc>
        <w:tcPr>
          <w:tcW w:w="2591" w:type="dxa"/>
          <w:vMerge/>
        </w:tcPr>
        <w:p w14:paraId="1E87914A" w14:textId="77777777" w:rsidR="00C80235" w:rsidRPr="006545B6" w:rsidRDefault="00C80235" w:rsidP="00C80235">
          <w:pPr>
            <w:jc w:val="both"/>
          </w:pPr>
        </w:p>
      </w:tc>
      <w:tc>
        <w:tcPr>
          <w:tcW w:w="1718" w:type="dxa"/>
          <w:vMerge w:val="restart"/>
          <w:shd w:val="clear" w:color="auto" w:fill="FFFFFF" w:themeFill="background1"/>
          <w:vAlign w:val="center"/>
        </w:tcPr>
        <w:p w14:paraId="51DD97A7" w14:textId="77777777" w:rsidR="00C80235" w:rsidRPr="003D37D3" w:rsidRDefault="00C80235" w:rsidP="00C8023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3150" w:type="dxa"/>
          <w:vMerge w:val="restart"/>
          <w:shd w:val="clear" w:color="auto" w:fill="FFFFFF" w:themeFill="background1"/>
          <w:vAlign w:val="center"/>
        </w:tcPr>
        <w:p w14:paraId="3D0FBE5B" w14:textId="5111E4EE" w:rsidR="00C80235" w:rsidRPr="00D80996" w:rsidRDefault="00C80235" w:rsidP="00C80235">
          <w:pPr>
            <w:jc w:val="center"/>
            <w:rPr>
              <w:rFonts w:ascii="Arial" w:hAnsi="Arial" w:cs="Arial"/>
              <w:b/>
              <w:color w:val="808080"/>
            </w:rPr>
          </w:pPr>
          <w:r w:rsidRPr="00C80235">
            <w:rPr>
              <w:rFonts w:ascii="Arial" w:hAnsi="Arial" w:cs="Arial"/>
              <w:b/>
            </w:rPr>
            <w:t>REPORTE</w:t>
          </w:r>
          <w:r w:rsidR="00803450">
            <w:rPr>
              <w:rFonts w:ascii="Arial" w:hAnsi="Arial" w:cs="Arial"/>
              <w:b/>
            </w:rPr>
            <w:t xml:space="preserve"> DE INCIDENTES,</w:t>
          </w:r>
          <w:r w:rsidRPr="00C80235">
            <w:rPr>
              <w:rFonts w:ascii="Arial" w:hAnsi="Arial" w:cs="Arial"/>
              <w:b/>
            </w:rPr>
            <w:t xml:space="preserve"> ACTOS Y CONDICIONES INSEGURAS</w:t>
          </w:r>
        </w:p>
      </w:tc>
      <w:tc>
        <w:tcPr>
          <w:tcW w:w="1472" w:type="dxa"/>
          <w:shd w:val="clear" w:color="auto" w:fill="FFFFFF" w:themeFill="background1"/>
          <w:vAlign w:val="center"/>
        </w:tcPr>
        <w:p w14:paraId="200676FC" w14:textId="77777777" w:rsidR="00C80235" w:rsidRPr="003D37D3" w:rsidRDefault="00C80235" w:rsidP="00C80235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3D37D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558" w:type="dxa"/>
          <w:shd w:val="clear" w:color="auto" w:fill="FFFFFF" w:themeFill="background1"/>
          <w:vAlign w:val="center"/>
        </w:tcPr>
        <w:p w14:paraId="330F77CA" w14:textId="608DFEBB" w:rsidR="00C80235" w:rsidRPr="003D37D3" w:rsidRDefault="00C80235" w:rsidP="00C80235">
          <w:pPr>
            <w:jc w:val="center"/>
            <w:rPr>
              <w:rFonts w:ascii="Arial" w:hAnsi="Arial" w:cs="Arial"/>
            </w:rPr>
          </w:pP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4D397F">
            <w:rPr>
              <w:rFonts w:ascii="Arial" w:hAnsi="Arial" w:cs="Arial"/>
              <w:b/>
              <w:bCs/>
              <w:noProof/>
              <w:snapToGrid w:val="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4D397F">
            <w:rPr>
              <w:rFonts w:ascii="Arial" w:hAnsi="Arial" w:cs="Arial"/>
              <w:b/>
              <w:bCs/>
              <w:noProof/>
              <w:snapToGrid w:val="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C80235" w:rsidRPr="006545B6" w14:paraId="51794496" w14:textId="77777777" w:rsidTr="050BEB30">
      <w:trPr>
        <w:cantSplit/>
        <w:trHeight w:val="409"/>
      </w:trPr>
      <w:tc>
        <w:tcPr>
          <w:tcW w:w="2591" w:type="dxa"/>
          <w:vMerge/>
        </w:tcPr>
        <w:p w14:paraId="2BBDA9DB" w14:textId="77777777" w:rsidR="00C80235" w:rsidRPr="006545B6" w:rsidRDefault="00C80235" w:rsidP="00C80235">
          <w:pPr>
            <w:jc w:val="both"/>
          </w:pPr>
        </w:p>
      </w:tc>
      <w:tc>
        <w:tcPr>
          <w:tcW w:w="1718" w:type="dxa"/>
          <w:vMerge/>
        </w:tcPr>
        <w:p w14:paraId="2629F2E1" w14:textId="77777777" w:rsidR="00C80235" w:rsidRPr="003D37D3" w:rsidRDefault="00C80235" w:rsidP="00C80235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150" w:type="dxa"/>
          <w:vMerge/>
        </w:tcPr>
        <w:p w14:paraId="32575DAF" w14:textId="77777777" w:rsidR="00C80235" w:rsidRPr="003D37D3" w:rsidRDefault="00C80235" w:rsidP="00C80235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72" w:type="dxa"/>
          <w:shd w:val="clear" w:color="auto" w:fill="FFFFFF" w:themeFill="background1"/>
          <w:vAlign w:val="center"/>
        </w:tcPr>
        <w:p w14:paraId="5CB1C209" w14:textId="77777777" w:rsidR="00C80235" w:rsidRPr="003D37D3" w:rsidRDefault="00C80235" w:rsidP="00C8023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 </w:t>
          </w:r>
          <w:r w:rsidRPr="003D37D3">
            <w:rPr>
              <w:rFonts w:ascii="Arial" w:hAnsi="Arial" w:cs="Arial"/>
              <w:b/>
            </w:rPr>
            <w:t>VIGENCIA</w:t>
          </w:r>
        </w:p>
      </w:tc>
      <w:tc>
        <w:tcPr>
          <w:tcW w:w="1558" w:type="dxa"/>
          <w:shd w:val="clear" w:color="auto" w:fill="FFFFFF" w:themeFill="background1"/>
          <w:vAlign w:val="center"/>
        </w:tcPr>
        <w:p w14:paraId="2A6DCDB4" w14:textId="0B476A91" w:rsidR="00C80235" w:rsidRPr="003D37D3" w:rsidRDefault="001A2899" w:rsidP="0089013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A2899">
            <w:rPr>
              <w:rFonts w:ascii="Arial" w:hAnsi="Arial" w:cs="Arial"/>
              <w:b/>
            </w:rPr>
            <w:t>22</w:t>
          </w:r>
          <w:r w:rsidR="00622B1B" w:rsidRPr="001A2899">
            <w:rPr>
              <w:rFonts w:ascii="Arial" w:hAnsi="Arial" w:cs="Arial"/>
              <w:b/>
            </w:rPr>
            <w:t>/0</w:t>
          </w:r>
          <w:r w:rsidR="0089013C" w:rsidRPr="001A2899">
            <w:rPr>
              <w:rFonts w:ascii="Arial" w:hAnsi="Arial" w:cs="Arial"/>
              <w:b/>
            </w:rPr>
            <w:t>5</w:t>
          </w:r>
          <w:r w:rsidR="00C80235" w:rsidRPr="001A2899">
            <w:rPr>
              <w:rFonts w:ascii="Arial" w:hAnsi="Arial" w:cs="Arial"/>
              <w:b/>
            </w:rPr>
            <w:t>/</w:t>
          </w:r>
          <w:r w:rsidR="0089013C" w:rsidRPr="001A2899">
            <w:rPr>
              <w:rFonts w:ascii="Arial" w:hAnsi="Arial" w:cs="Arial"/>
              <w:b/>
            </w:rPr>
            <w:t>2026</w:t>
          </w:r>
        </w:p>
      </w:tc>
    </w:tr>
  </w:tbl>
  <w:p w14:paraId="1EB4D9E5" w14:textId="77777777" w:rsidR="00575410" w:rsidRDefault="005754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0"/>
    <w:rsid w:val="000A2246"/>
    <w:rsid w:val="00100508"/>
    <w:rsid w:val="00165CFC"/>
    <w:rsid w:val="001676F7"/>
    <w:rsid w:val="001A2899"/>
    <w:rsid w:val="00245E2A"/>
    <w:rsid w:val="003E304B"/>
    <w:rsid w:val="003E4F04"/>
    <w:rsid w:val="004069B2"/>
    <w:rsid w:val="00406C1E"/>
    <w:rsid w:val="004D397F"/>
    <w:rsid w:val="004E138E"/>
    <w:rsid w:val="00527729"/>
    <w:rsid w:val="005673CD"/>
    <w:rsid w:val="00575410"/>
    <w:rsid w:val="005D6ECE"/>
    <w:rsid w:val="005E4E69"/>
    <w:rsid w:val="00612B79"/>
    <w:rsid w:val="00622B1B"/>
    <w:rsid w:val="006454B1"/>
    <w:rsid w:val="006478CE"/>
    <w:rsid w:val="006879E5"/>
    <w:rsid w:val="00700D65"/>
    <w:rsid w:val="00803450"/>
    <w:rsid w:val="00852756"/>
    <w:rsid w:val="00863CE6"/>
    <w:rsid w:val="00873EEA"/>
    <w:rsid w:val="0089013C"/>
    <w:rsid w:val="00896CD5"/>
    <w:rsid w:val="008D2D24"/>
    <w:rsid w:val="00906F95"/>
    <w:rsid w:val="00950DA5"/>
    <w:rsid w:val="0096739F"/>
    <w:rsid w:val="00AC08CE"/>
    <w:rsid w:val="00B728A5"/>
    <w:rsid w:val="00C31D94"/>
    <w:rsid w:val="00C67163"/>
    <w:rsid w:val="00C80235"/>
    <w:rsid w:val="00C84F21"/>
    <w:rsid w:val="00D6288A"/>
    <w:rsid w:val="00DB5688"/>
    <w:rsid w:val="00DE7744"/>
    <w:rsid w:val="00E47113"/>
    <w:rsid w:val="00EA04EC"/>
    <w:rsid w:val="00EE2D3F"/>
    <w:rsid w:val="00EF504E"/>
    <w:rsid w:val="00FC7999"/>
    <w:rsid w:val="050BE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7F4BC"/>
  <w15:chartTrackingRefBased/>
  <w15:docId w15:val="{A6F96261-7EB8-41D7-8333-213C4A06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575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575410"/>
  </w:style>
  <w:style w:type="paragraph" w:styleId="Piedepgina">
    <w:name w:val="footer"/>
    <w:basedOn w:val="Normal"/>
    <w:link w:val="PiedepginaCar"/>
    <w:uiPriority w:val="99"/>
    <w:unhideWhenUsed/>
    <w:rsid w:val="00575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410"/>
  </w:style>
  <w:style w:type="table" w:styleId="Tablaconcuadrcula">
    <w:name w:val="Table Grid"/>
    <w:basedOn w:val="Tablanormal"/>
    <w:uiPriority w:val="39"/>
    <w:rsid w:val="0057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normaltextrun">
    <w:name w:val="normaltextrun"/>
    <w:basedOn w:val="Fuentedeprrafopredeter"/>
    <w:rsid w:val="00896CD5"/>
  </w:style>
  <w:style w:type="paragraph" w:customStyle="1" w:styleId="paragraph">
    <w:name w:val="paragraph"/>
    <w:basedOn w:val="Normal"/>
    <w:rsid w:val="0089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89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Katerine Llanos Orozco</cp:lastModifiedBy>
  <cp:revision>4</cp:revision>
  <dcterms:created xsi:type="dcterms:W3CDTF">2026-05-21T13:08:00Z</dcterms:created>
  <dcterms:modified xsi:type="dcterms:W3CDTF">2026-05-22T13:27:00Z</dcterms:modified>
</cp:coreProperties>
</file>